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VICTOR ANGELO DAMASACO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iamvictordamasco@gmail.com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Mucsi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Pernye alapú geopolimer adszorbensek fejlesztése Cu(II) és Mn(II) vizes oldatokból történő eltávolítására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Fly-ash, geopolymer, heavy metal removal, wastewater treatment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today’s world, managing waste and preserving water quality are critical issues. Technological advancements in</w:t>
      </w:r>
      <w:r>
        <w:rPr>
          <w:color w:val="000000"/>
          <w:sz w:val="24"/>
          <w:szCs w:val="24"/>
        </w:rPr>
        <w:br/>
        <w:t xml:space="preserve">urban and industrial development have led to increased waste and the release of toxic substances, including heavy</w:t>
      </w:r>
      <w:r>
        <w:rPr>
          <w:color w:val="000000"/>
          <w:sz w:val="24"/>
          <w:szCs w:val="24"/>
        </w:rPr>
        <w:br/>
        <w:t xml:space="preserve">metals, into water bodies. Common hazardous heavy metals like Pb, Hg, Mn, Cd, Cr, Co, and As enter water</w:t>
      </w:r>
      <w:r>
        <w:rPr>
          <w:color w:val="000000"/>
          <w:sz w:val="24"/>
          <w:szCs w:val="24"/>
        </w:rPr>
        <w:br/>
        <w:t xml:space="preserve">sources through industrial processes, improper waste disposal, and agriculture. The contamination of water with</w:t>
      </w:r>
      <w:r>
        <w:rPr>
          <w:color w:val="000000"/>
          <w:sz w:val="24"/>
          <w:szCs w:val="24"/>
        </w:rPr>
        <w:br/>
        <w:t xml:space="preserve">heavy metals poses significant threats to environmental sustainability and human health. Various methods are</w:t>
      </w:r>
      <w:r>
        <w:rPr>
          <w:color w:val="000000"/>
          <w:sz w:val="24"/>
          <w:szCs w:val="24"/>
        </w:rPr>
        <w:br/>
        <w:t xml:space="preserve">used to remove heavy metals from contaminated water, including adsorption, chemical precipitation, ion-</w:t>
      </w:r>
      <w:r>
        <w:rPr>
          <w:color w:val="000000"/>
          <w:sz w:val="24"/>
          <w:szCs w:val="24"/>
        </w:rPr>
        <w:br/>
        <w:t xml:space="preserve">exchange, coagulation-flocculation, flotation, and electrochemical techniques. Among these, adsorption is one of</w:t>
      </w:r>
      <w:r>
        <w:rPr>
          <w:color w:val="000000"/>
          <w:sz w:val="24"/>
          <w:szCs w:val="24"/>
        </w:rPr>
        <w:br/>
        <w:t xml:space="preserve">the most widely used and cost-effective strategies due to its simplicity, low operational cost, and applicability to</w:t>
      </w:r>
      <w:r>
        <w:rPr>
          <w:color w:val="000000"/>
          <w:sz w:val="24"/>
          <w:szCs w:val="24"/>
        </w:rPr>
        <w:br/>
        <w:t xml:space="preserve">both large-scale and small-scale water treatment systems. However, the high cost of certain adsorbents is a major</w:t>
      </w:r>
      <w:r>
        <w:rPr>
          <w:color w:val="000000"/>
          <w:sz w:val="24"/>
          <w:szCs w:val="24"/>
        </w:rPr>
        <w:br/>
        <w:t xml:space="preserve">challenge. As a result, there is growing interest in developing alternative, low-cost, and eco-friendly adsorbents.</w:t>
      </w:r>
      <w:r>
        <w:rPr>
          <w:color w:val="000000"/>
          <w:sz w:val="24"/>
          <w:szCs w:val="24"/>
        </w:rPr>
        <w:br/>
        <w:t xml:space="preserve">One promising approach is using geopolymer materials synthesized from industrial by-products like fly ash.</w:t>
      </w:r>
      <w:r>
        <w:rPr>
          <w:color w:val="000000"/>
          <w:sz w:val="24"/>
          <w:szCs w:val="24"/>
        </w:rPr>
        <w:br/>
        <w:t xml:space="preserve">Geopolymers, with their three-dimensional aluminosilicate network, offer excellent chemical stability, high</w:t>
      </w:r>
      <w:r>
        <w:rPr>
          <w:color w:val="000000"/>
          <w:sz w:val="24"/>
          <w:szCs w:val="24"/>
        </w:rPr>
        <w:br/>
        <w:t xml:space="preserve">mechanical strength, and significant adsorption capabilities for various contaminants, including heavy metals.</w:t>
      </w:r>
      <w:r>
        <w:rPr>
          <w:color w:val="000000"/>
          <w:sz w:val="24"/>
          <w:szCs w:val="24"/>
        </w:rPr>
        <w:br/>
        <w:t xml:space="preserve">This study focuses on developing a fly ash-based geopolymer adsorbent for effectively removing Cu and Mn</w:t>
      </w:r>
      <w:r>
        <w:rPr>
          <w:color w:val="000000"/>
          <w:sz w:val="24"/>
          <w:szCs w:val="24"/>
        </w:rPr>
        <w:br/>
        <w:t xml:space="preserve">from water. Fly ash, a waste product from coal combustion, is chosen for its abundance, low cost, and high</w:t>
      </w:r>
      <w:r>
        <w:rPr>
          <w:color w:val="000000"/>
          <w:sz w:val="24"/>
          <w:szCs w:val="24"/>
        </w:rPr>
        <w:br/>
        <w:t xml:space="preserve">alumina and silica content. The fly ash is activated with an alkaline solution and foaming agent to create a porous</w:t>
      </w:r>
      <w:r>
        <w:rPr>
          <w:color w:val="000000"/>
          <w:sz w:val="24"/>
          <w:szCs w:val="24"/>
        </w:rPr>
        <w:br/>
        <w:t xml:space="preserve">geopolymer with a high surface area, enhancing its adsorption capacity. The adsorption efficiency is evaluated</w:t>
      </w:r>
      <w:r>
        <w:rPr>
          <w:color w:val="000000"/>
          <w:sz w:val="24"/>
          <w:szCs w:val="24"/>
        </w:rPr>
        <w:br/>
        <w:t xml:space="preserve">under different conditions, including fly ash fineness, Liquid/Solid ratio, and initial metal concentrations.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6896">
    <w:multiLevelType w:val="hybridMultilevel"/>
    <w:lvl w:ilvl="0" w:tplc="83176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6896">
    <w:abstractNumId w:val="16456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659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