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FANNI PETRA</w:t>
            </w:r>
          </w:p>
          <w:p w:rsidR="00C275A3" w:rsidRDefault="00CA6B74" w:rsidP="00C275A3">
            <w:pPr>
              <w:pStyle w:val="Hallgatokepzes"/>
            </w:pPr>
            <w:r w:rsidRPr="001067CD">
              <w:rPr>
                <w:i/>
              </w:rPr>
              <w:t>szilagyifanni2003@gmail.com</w:t>
            </w:r>
            <w:r w:rsidRPr="001067CD">
              <w:rPr>
                <w:i/>
              </w:rPr>
              <w:br/>
            </w:r>
            <w:r w:rsidR="00A96AEC">
              <w:t>Magyar nyelv és irodalom tanár; Francia nyelv és kultúra tanára</w:t>
            </w:r>
            <w:r w:rsidR="00A96AEC">
              <w:br/>
            </w:r>
            <w:r w:rsidR="00E77B23">
              <w:t>Osztatlan,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Csűry István</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Szofizmák a vitapartneri reakciók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argumentáció, szofizmák, diskurzuselemzés, koherencia, korpusznyelvészet</w:t>
      </w:r>
      <w:r>
        <w:t xml:space="preserve"/>
      </w:r>
    </w:p>
    <w:p>
      <w:pPr>
        <w:widowControl w:val="on"/>
        <w:pBdr/>
        <w:spacing w:before="240" w:after="240" w:line="240" w:lineRule="auto"/>
        <w:ind w:left="0" w:right="0"/>
        <w:jc w:val="left"/>
      </w:pPr>
      <w:r>
        <w:rPr>
          <w:color w:val="000000"/>
          <w:sz w:val="24"/>
          <w:szCs w:val="24"/>
        </w:rPr>
        <w:t xml:space="preserve">Mon étude porte sur les sophismes et les réactions d'interlocuteurs qu'ils (ne) provoquent (pas) dans des débats en français. Ayant constitué un corpus de vidéos de (fragments de) débats publiés sur YouTube, j'en ai réalisé une transcription semi-automatique et, par la suite, en me servant du logiciel INCepTION, l'annotation des phénomènes pertinents par rapport à mes objectifs de recherche. J'y ai relevé et analysé l'apparition et les types des sophismes ainsi que les réactions des interlocuteurs aux propos qui contiennent des argumentations fallacieuses. L'objectif immédiat de cette recherche est de déterminer combien le recours à des sophismes caractérise les débats et combien les interlocuteurs sont sensibles à ces erreurs logiques de l'argumentation. J'ai cherché à savoir si les réactions aux sophismes sont régulières et, dans la négative, pourquoi un argument fondé sur un sophisme peut bien être accepté. L'étude de ces interactions apporte, en même temps, des éléments de connaissance sur le fonctionnement de la cohérence dans le discours. Bien entendu, à un niveau moins abstrait, ce type d'exploration des débats en langue française sur des sujets variés dans des situations de communication différentes est susceptible de fournir des repères pour la didactique du FLE aussi.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42123">
    <w:multiLevelType w:val="hybridMultilevel"/>
    <w:lvl w:ilvl="0" w:tplc="42312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42123">
    <w:abstractNumId w:val="88142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30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