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Default Extension="gif" ContentType="image/gif"/>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JÁNOSIK ÁRON</w:t>
            </w:r>
          </w:p>
          <w:p w:rsidR="00C275A3" w:rsidRDefault="00CA6B74" w:rsidP="00C275A3">
            <w:pPr>
              <w:pStyle w:val="Hallgatokepzes"/>
            </w:pPr>
            <w:r w:rsidRPr="001067CD">
              <w:rPr>
                <w:i/>
              </w:rPr>
              <w:t>aron@janosik.hu</w:t>
            </w:r>
            <w:r w:rsidRPr="001067CD">
              <w:rPr>
                <w:i/>
              </w:rPr>
              <w:br/>
            </w:r>
            <w:r w:rsidR="00A96AEC">
              <w:t>Matematikus</w:t>
            </w:r>
            <w:r w:rsidR="00A96AEC">
              <w:br/>
            </w:r>
            <w:r w:rsidR="00E77B23">
              <w:t>MSc, 3. félév</w:t>
            </w:r>
          </w:p>
          <w:p w:rsidR="00C265CE" w:rsidRPr="009E5FF1" w:rsidRDefault="00E77B23" w:rsidP="00BA6BAF">
            <w:pPr>
              <w:pStyle w:val="Hallgatointezmeny-kar"/>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MÁTRAVÖLGYI BENCE</w:t>
            </w:r>
          </w:p>
          <w:p w:rsidR="00DB4822" w:rsidRDefault="00CA6B74" w:rsidP="004D7940">
            <w:pPr>
              <w:pStyle w:val="Hallgatokepzes"/>
            </w:pPr>
            <w:r w:rsidRPr="001067CD">
              <w:rPr>
                <w:i/>
              </w:rPr>
              <w:t>matravolgyi.bence@gmail.com</w:t>
            </w:r>
            <w:bookmarkStart w:id="1" w:name="_GoBack"/>
            <w:bookmarkEnd w:id="1"/>
            <w:r w:rsidRPr="001067CD">
              <w:br/>
            </w:r>
            <w:r w:rsidR="00C275A3">
              <w:t>Programtervező informatikus</w:t>
            </w:r>
            <w:r w:rsidR="00A96AEC">
              <w:br/>
              <w:t>MSc, 3. félév</w:t>
            </w:r>
          </w:p>
          <w:p w:rsidR="00DB4822" w:rsidRDefault="00DB4822" w:rsidP="004D7940">
            <w:pPr>
              <w:pStyle w:val="Hallgatointezmeny-kar"/>
            </w:pPr>
            <w:r>
              <w:t>Egyéb külföldi felsőoktatási intézmény</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Bérczi Kristóf</w:t>
            </w:r>
          </w:p>
          <w:p w:rsidR="00DB4822" w:rsidRDefault="00DB4822" w:rsidP="00BA6BAF">
            <w:pPr>
              <w:pStyle w:val="Konzulensektitulus"/>
            </w:pPr>
            <w:r w:rsidRPr="00DB4822">
              <w:t>tudományos munkatárs,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Split matroidok ciklikus sorbarendezése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Ciklikus sorbarendezés; Nagykörű matroidok; Split matroidok; Báziskicserélési axióma</w:t>
      </w:r>
      <w:r>
        <w:t xml:space="preserve"/>
      </w:r>
    </w:p>
    <w:p>
      <w:pPr>
        <w:widowControl w:val="on"/>
        <w:pBdr/>
        <w:spacing w:before="240" w:after="240" w:line="240" w:lineRule="auto"/>
        <w:ind w:left="0" w:right="0"/>
        <w:jc w:val="left"/>
      </w:pPr>
      <w:r>
        <w:rPr>
          <w:color w:val="000000"/>
          <w:sz w:val="24"/>
          <w:szCs w:val="24"/>
        </w:rPr>
        <w:t xml:space="preserve">There is a long list of open questions rooted in the same underlying problem: understanding the structure of bases or common bases of matroids. These conjectures suggest that matroids may possess much stronger structural properties than are currently known. One example is related to cyclic orderings of matroids. A rank-</w:t>
      </w:r>
      <w:r>
        <w:rPr>
          <w:color w:val="000000"/>
          <w:position w:val="-3"/>
          <w:sz w:val="24"/>
          <w:szCs w:val="24"/>
        </w:rPr>
        <w:drawing>
          <wp:inline distT="0" distB="0" distL="0" distR="0">
            <wp:extent cx="57600" cy="72000"/>
            <wp:docPr id="5814715" name="name167c9c3e5bf997" descr="imgtmp_105807_hu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05807_hu_1.gif"/>
                    <pic:cNvPicPr/>
                  </pic:nvPicPr>
                  <pic:blipFill>
                    <a:blip r:embed="rId167c9c3e5bf95a" cstate="print"/>
                    <a:stretch>
                      <a:fillRect/>
                    </a:stretch>
                  </pic:blipFill>
                  <pic:spPr>
                    <a:xfrm>
                      <a:off x="0" y="0"/>
                      <a:ext cx="57600" cy="72000"/>
                    </a:xfrm>
                    <a:prstGeom prst="rect">
                      <a:avLst/>
                    </a:prstGeom>
                    <a:ln w="0">
                      <a:noFill/>
                    </a:ln>
                  </pic:spPr>
                </pic:pic>
              </a:graphicData>
            </a:graphic>
          </wp:inline>
        </w:drawing>
      </w:r>
      <w:r>
        <w:rPr>
          <w:color w:val="000000"/>
          <w:sz w:val="24"/>
          <w:szCs w:val="24"/>
        </w:rPr>
        <w:t xml:space="preserve"> matroid is called cyclically orderable if its ground set admits a cyclic ordering such that any interval of </w:t>
      </w:r>
      <w:r>
        <w:rPr>
          <w:color w:val="000000"/>
          <w:position w:val="-3"/>
          <w:sz w:val="24"/>
          <w:szCs w:val="24"/>
        </w:rPr>
        <w:drawing>
          <wp:inline distT="0" distB="0" distL="0" distR="0">
            <wp:extent cx="57600" cy="72000"/>
            <wp:docPr id="4253564" name="name167c9c3e5bfb15" descr="imgtmp_105807_hu_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05807_hu_2.gif"/>
                    <pic:cNvPicPr/>
                  </pic:nvPicPr>
                  <pic:blipFill>
                    <a:blip r:embed="rId167c9c3e5bfad8" cstate="print"/>
                    <a:stretch>
                      <a:fillRect/>
                    </a:stretch>
                  </pic:blipFill>
                  <pic:spPr>
                    <a:xfrm>
                      <a:off x="0" y="0"/>
                      <a:ext cx="57600" cy="72000"/>
                    </a:xfrm>
                    <a:prstGeom prst="rect">
                      <a:avLst/>
                    </a:prstGeom>
                    <a:ln w="0">
                      <a:noFill/>
                    </a:ln>
                  </pic:spPr>
                </pic:pic>
              </a:graphicData>
            </a:graphic>
          </wp:inline>
        </w:drawing>
      </w:r>
      <w:r>
        <w:rPr>
          <w:color w:val="000000"/>
          <w:sz w:val="24"/>
          <w:szCs w:val="24"/>
        </w:rPr>
        <w:t xml:space="preserve"> consecutive elements forms a basis. In this paper, we show that if the ground set of a split matroid decomposes into pairwise disjoint bases, then it is cyclically orderable. This result answers a conjecture of Kajitani, Ueno, and Miyano in a special case, and also strengthens Gabow's conjecture for this class of matroids. Our proof is algorithmic, hence it provides a procedure for determining a cyclic ordering in question using a polynomial number of independence oracle calls.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229684">
    <w:multiLevelType w:val="hybridMultilevel"/>
    <w:lvl w:ilvl="0" w:tplc="673246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229684">
    <w:abstractNumId w:val="8022968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2084856" Type="http://schemas.openxmlformats.org/officeDocument/2006/relationships/numbering" Target="numbering.xml"/><Relationship Id="rId167c9c3e5bf95a" Type="http://schemas.openxmlformats.org/officeDocument/2006/relationships/image" Target="media/imgrId167c9c3e5bf95a.gif"/><Relationship Id="rId167c9c3e5bfad8" Type="http://schemas.openxmlformats.org/officeDocument/2006/relationships/image" Target="media/imgrId167c9c3e5bfad8.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