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PIVARCSI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pivarcsizoltan@gmail.com</w:t>
            </w:r>
            <w:r w:rsidRPr="001067CD">
              <w:rPr>
                <w:i/>
              </w:rPr>
              <w:br/>
            </w:r>
            <w:r w:rsidR="00A96AEC">
              <w:t>magyar nyelv és irodalom-történelem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Ákos (PhD)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Nőalakok Szilágyi Géza Tristia című kötetében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Szilágyi Géza; Tristia; nőalakok;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Szilágyi Géza 1896-ban megjelent Tristia című kötete korában nagy port kavart a közéletben. Istengyalázás, túlzott erotika jellemezte és betiltás, illetve perbe fogás lett a kötet következménye. Amilyen érdeklődés volt Szilágyi iránt, olyan gyorsan felejtették el a költőt.</w:t>
      </w:r>
      <w:r>
        <w:rPr>
          <w:color w:val="000000"/>
          <w:sz w:val="24"/>
          <w:szCs w:val="24"/>
        </w:rPr>
        <w:br/>
        <w:t xml:space="preserve">Szilágyi a Nyugat előtti irodalmi próbálkozások aktív tagja, a magyar pszichoanalízis aktív tagja, majd a magyar irodalom méltatlanul elfeledett szerzője.</w:t>
      </w:r>
      <w:r>
        <w:rPr>
          <w:color w:val="000000"/>
          <w:sz w:val="24"/>
          <w:szCs w:val="24"/>
        </w:rPr>
        <w:br/>
        <w:t xml:space="preserve">Első kötetében a benne megtalálható nőalakokat elemzem. A kötet abszolút friss hangja, pusztán a nemiségre leredukálódó nőalak és a lírai én önreflexiója által színessé vált kötetet már csak a korabeli kritikák miatt is megvizsgálni méginkább azért, mert már a kötet előszavában dekadensként jellemzik Szilágyit.</w:t>
      </w:r>
      <w:r>
        <w:rPr>
          <w:color w:val="000000"/>
          <w:sz w:val="24"/>
          <w:szCs w:val="24"/>
        </w:rPr>
        <w:br/>
        <w:t xml:space="preserve">A dekadencia mellett a dolgozatom középpontjában az előforduló nevezetes nőalakok, mint Vénusz vagy Mária Magdolna, illetve egy általános, több nézőpontból megközelített nőalak áll, ennek vizsgálatát hajtom végre.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977909">
    <w:multiLevelType w:val="hybridMultilevel"/>
    <w:lvl w:ilvl="0" w:tplc="78821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977909">
    <w:abstractNumId w:val="139779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7387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