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FRANKÓ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boglarka.franko@gmail.com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Járomspórás gombák extracelluláris vezikuláinak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Mucorales; extracelluláris vezikula; szeptin; ESCRT; TEM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járomspórás gombák (Mucoromycotina) törzsének egyik legjelentősebb rendje a Mucorales. A renden belül számos ipari és biotechnológiai jelentőségű gombafaj találhtaó, azonban néhány faj opportunista humánpatogén, amelyek mucormikózist („fekete gomba fertőzés”) képesek kiváltani főként immunszuppresszált betegeknél. A mucormikózis ritka betegségnek számít, azonban az elmúlt években az esetek száma szignifikánsan megemelkedett. A Candida és Aspergillus fajok által kiváltott megbetegedések után mára a Mucorales által okozott invazív fertőzés a harmadik leggyakoribb mikózis.</w:t>
      </w:r>
      <w:r>
        <w:rPr>
          <w:color w:val="000000"/>
          <w:sz w:val="24"/>
          <w:szCs w:val="24"/>
        </w:rPr>
        <w:br/>
        <w:t xml:space="preserve">Az extracelluláris vezikulák (EV-k) lipid kettős réteggel körülvett kompartmentek, amelyeket minden biológiai organizmus termel. Fontos közreműködői a gombák patofiziológiai folyamataiban, ezáltal például az antifugális szerekkel szembeni rezisztenciában vagy a szöveti invázióban, azonban a járomspórás gombák által termelt extracelluláris vezikulákat eddig nem vizsgálták.</w:t>
      </w:r>
      <w:r>
        <w:rPr>
          <w:color w:val="000000"/>
          <w:sz w:val="24"/>
          <w:szCs w:val="24"/>
        </w:rPr>
        <w:br/>
        <w:t xml:space="preserve">A munkánk során a célunk az volt, hogy megvizsgáljuk a járomspórás gombák EV termelését és elemezzük azok fehérje, illetve szterin tartalmát. A korábbi kutatások kimutatták, hogy az ergoszterin bioszintézis útvonalban bekövetkezett változások kihatnak az EV termelésre és azok méretére, ezért a laborunkban korábban létrehozott szterin bioszintézisben mutáns izolátumokat is bevontuk a vizsgálatainkba. Az Ev-k fehérje elemzése során, azonosítottuk azokat a fehérjéket (HSF70, MDR, GPD), melyek antigén tulajdonsággal rendelkeznek és már más opportunista humán patogén gomba által termelt EV-ben is kimutatták. Továbbá azonosítottun GTP-kötő fehérjéket is, szeptineket, melyek fontos szerepet játszanak az endocitózisban, citokinézisben, a sejtek közötti intracelluláris vezikula forgalomban, a sejt-sejt adhézióban és a sejtvándorlásban azonban az EV-k kiválasztásában betöltött szerepüket máig nem vizsgálták. Távlati célunk, hogy feltárjuk a szeptin szerepét a gombák extracelluláris vezikuláinak termelésében és kialakulásában.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97068">
    <w:multiLevelType w:val="hybridMultilevel"/>
    <w:lvl w:ilvl="0" w:tplc="38053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97068">
    <w:abstractNumId w:val="902970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649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