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BÉRES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beresbence0322@gmail.com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Jipa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Szegedi Biológiai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ER-fágia és a kanonikus makroautofágia utak kapcsolata Drosophila melanogaster-ben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Autofágia;Atg gének;Drosophila Melanogaster;ER-fágia;Szelektív autofágia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autofágia egy olyan sejtfolyamat, amelyben a sejt felemészti saját magát az úgynevezett autofagoszómán keresztül. Az autofágia fontos szerepett játszikk a fejlödési folyamatok lebonyolitásában, az éhezési stressz kezelésében és a hibás sejtorganellumok emésztésében. Az autofágiának három ismert fajtája van: A makroautofágia, mikroautofágia, shaperon mediált autofágia. A legkutatottabb a makroautofágia, amelynek működése úgy valósul meg, hogy az autofagoszóma amely bekebelezi a citoplazma egy részét, és utána lizoszómákkal fúzionálva létrejön az autolizoszóma ami a lizoszóma emésztőenzimein keresztül képes megemészteni a bekebelezett csomagokat.</w:t>
      </w:r>
      <w:r>
        <w:rPr>
          <w:color w:val="000000"/>
          <w:sz w:val="24"/>
          <w:szCs w:val="24"/>
        </w:rPr>
        <w:br/>
        <w:t xml:space="preserve">A makroautofágia molekuláris mechanizmusai az Atg( Autophagy-related genes)-en keresztűl valósul meg. összesen öt komplex van: Atg1 kináz komplex felelős az autofágia iniciációjáért, Atg9 komplex adja a membrán alapanyagokat, Vsp3 komplex felelős az alapanyagok nukleációjának biztosításáért, A konyugációs komplexek amelyek az Atg8 és Atg12 rendszerekből álnak felelősek az autofagoszóma formációjáért és éréséért. És végül a Snare komplex ami felelős az autofagoszóma lizoszóma fúzióért.</w:t>
      </w:r>
      <w:r>
        <w:rPr>
          <w:color w:val="000000"/>
          <w:sz w:val="24"/>
          <w:szCs w:val="24"/>
        </w:rPr>
        <w:br/>
        <w:t xml:space="preserve">Speciális esetekben az autofágia lehet szelektív. Az endoplazmatikus retikulum autofágia is egy ilyen eset ahol speciális Lir motívumokkal rendelkező transzmembrán receptorokhoz Atg8 fehérjék kötnek és ezeknek segítségével valósul meg a szelektív autofágia.</w:t>
      </w:r>
      <w:r>
        <w:rPr>
          <w:color w:val="000000"/>
          <w:sz w:val="24"/>
          <w:szCs w:val="24"/>
        </w:rPr>
        <w:br/>
        <w:t xml:space="preserve">Kutatásaim célja, hogy bebizonyítsam az ER-fágia az éhezés során idukálódik és az előbb említett mulekuláris mechanizmusok révén valósul meg, továbbá, hogy a komplexek valamelyikének kiütése megzavarja az ER-fágia folyamatát.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797953">
    <w:multiLevelType w:val="hybridMultilevel"/>
    <w:lvl w:ilvl="0" w:tplc="324523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797953">
    <w:abstractNumId w:val="587979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91141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