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KARSAI ENDRE ZSOMBOR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karsaiendre66@gmail.com</w:t>
            </w:r>
            <w:r w:rsidRPr="001067CD">
              <w:rPr>
                <w:i/>
              </w:rPr>
              <w:br/>
            </w:r>
            <w:r w:rsidR="00A96AEC">
              <w:t>Fizikus Msc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Mészáros Szabolcs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Szalai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Csillagok effektív hőmérséklete és színindexe közötti összefüggés modellezése az LSST és Roman Űrtávcső korában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effektív hőmérséklet; színindex; LSST; Roman-űrtávcső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csillagászat történetében a fotometria a csillagok és galaxisok vizsgálatának egyik</w:t>
      </w:r>
      <w:r>
        <w:rPr>
          <w:color w:val="000000"/>
          <w:sz w:val="24"/>
          <w:szCs w:val="24"/>
        </w:rPr>
        <w:br/>
        <w:t xml:space="preserve">legfontosabb módszerévé vált, lehetővé téve, hogy a fény különböző hullámhosszain mérve</w:t>
      </w:r>
      <w:r>
        <w:rPr>
          <w:color w:val="000000"/>
          <w:sz w:val="24"/>
          <w:szCs w:val="24"/>
        </w:rPr>
        <w:br/>
        <w:t xml:space="preserve">értékes információkat nyerjünk az csillagok fejlődési állapotáról, távolságáról, és a</w:t>
      </w:r>
      <w:r>
        <w:rPr>
          <w:color w:val="000000"/>
          <w:sz w:val="24"/>
          <w:szCs w:val="24"/>
        </w:rPr>
        <w:br/>
        <w:t xml:space="preserve">legfontosabb paraméteréről, az effektív hőmérsékletről. A következő évtizedben két</w:t>
      </w:r>
      <w:r>
        <w:rPr>
          <w:color w:val="000000"/>
          <w:sz w:val="24"/>
          <w:szCs w:val="24"/>
        </w:rPr>
        <w:br/>
        <w:t xml:space="preserve">kiemelkedő égboltfelmérő program, a Legacy Survey of Space and Time és a Roman-űrtávcső több milliárd csillagról készít majd pontos fotometriai méréseket, amelyek</w:t>
      </w:r>
      <w:r>
        <w:rPr>
          <w:color w:val="000000"/>
          <w:sz w:val="24"/>
          <w:szCs w:val="24"/>
        </w:rPr>
        <w:br/>
        <w:t xml:space="preserve">lehetőséget adnak a csillagok soha nem látott részletességű vizsgálatára.</w:t>
      </w:r>
      <w:r>
        <w:rPr>
          <w:color w:val="000000"/>
          <w:sz w:val="24"/>
          <w:szCs w:val="24"/>
        </w:rPr>
        <w:br/>
        <w:t xml:space="preserve">A dolgozatom fő célja, hogy ezen két jövőbeli égboltfelmérő program által mért színindexek</w:t>
      </w:r>
      <w:r>
        <w:rPr>
          <w:color w:val="000000"/>
          <w:sz w:val="24"/>
          <w:szCs w:val="24"/>
        </w:rPr>
        <w:br/>
        <w:t xml:space="preserve">és a csillagok effektív hőmérséklete közötti összefüggést meghatározzam. Ehhez az APOGEE</w:t>
      </w:r>
      <w:r>
        <w:rPr>
          <w:color w:val="000000"/>
          <w:sz w:val="24"/>
          <w:szCs w:val="24"/>
        </w:rPr>
        <w:br/>
        <w:t xml:space="preserve">spektroszkópiai égboltfelmérő program által észlelt csillagok elméleti LSST és Roman</w:t>
      </w:r>
      <w:r>
        <w:rPr>
          <w:color w:val="000000"/>
          <w:sz w:val="24"/>
          <w:szCs w:val="24"/>
        </w:rPr>
        <w:br/>
        <w:t xml:space="preserve">színindexeit számoltam ki a James Webb űrtávcső fluxuskalibrációjához kifejlesztett elméleti</w:t>
      </w:r>
      <w:r>
        <w:rPr>
          <w:color w:val="000000"/>
          <w:sz w:val="24"/>
          <w:szCs w:val="24"/>
        </w:rPr>
        <w:br/>
        <w:t xml:space="preserve">színképadatbázis segítségével, majd a színindexek és APOGEE effektív hőmérsékletek</w:t>
      </w:r>
      <w:r>
        <w:rPr>
          <w:color w:val="000000"/>
          <w:sz w:val="24"/>
          <w:szCs w:val="24"/>
        </w:rPr>
        <w:br/>
        <w:t xml:space="preserve">közötti korrelációt polinomokkal illesztettem. Az általam definiált összefüggéssel egyszerűen</w:t>
      </w:r>
      <w:r>
        <w:rPr>
          <w:color w:val="000000"/>
          <w:sz w:val="24"/>
          <w:szCs w:val="24"/>
        </w:rPr>
        <w:br/>
        <w:t xml:space="preserve">meghatározhatóvá válik akár több milliárd LSST és a Roman-űrtávcső által észlelt csillag</w:t>
      </w:r>
      <w:r>
        <w:rPr>
          <w:color w:val="000000"/>
          <w:sz w:val="24"/>
          <w:szCs w:val="24"/>
        </w:rPr>
        <w:br/>
        <w:t xml:space="preserve">legfontosabb paramétere, az effektív hőmérséklet.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224436">
    <w:multiLevelType w:val="hybridMultilevel"/>
    <w:lvl w:ilvl="0" w:tplc="141531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224436">
    <w:abstractNumId w:val="112244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99785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