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NOÉMI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sebok.noemi024@gmail.com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Sterigmatocisztin tisztítása új, költséghatékony elválasztástechnikai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Mikotoxin, Aspergillus creber, folyadék-folyadék kromatográfia, CPC, rizs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sterigmatocisztin egy poliketid mikotoxin, melyet az Aspergillus nemzetségbe tartozó fonalas gombák termelnek. A nemzetségnek tagjai széleskörben ismertek kozmopolita elterjedésük miatt, valamint élelmiszeripari, biotechnológiai hasznosíthatóságuk révén. Az általuk termelt mikotoxinok azonban jelentős élelmiszerbiztonsági és egészségügyi kockázatot is jelentenek. Ezen kockázatok felméréséhez, továbbá a kimutatásukhoz jelentős mennyiségű és nagy tisztaságú vegyületekre van szükség, melyet főként a gombatenyészetek fermentumából érdemes kinyerni.</w:t>
      </w:r>
      <w:r>
        <w:rPr>
          <w:color w:val="000000"/>
          <w:sz w:val="24"/>
          <w:szCs w:val="24"/>
        </w:rPr>
        <w:br/>
        <w:t xml:space="preserve">Kutatásaink során egy olyan új, folyadék-folyadék kromatográfiás alapú módszeregyüttes kidolgozását valósítottuk meg, mely segítségével lehetőség nyílik a sterigmatocisztin nagy mennyiségű, tiszta formában történő előállítására. Az eddig ismert sterigmatocisztin termelők közül az A. creber fajok képviselői szintetizálják legnagyobb mennyiségben ezt a mikotoxint, ezért a termeltetést egy ebbe a fajba tartozó törzzsel végeztük szilárd fázisú fermentációval. A vegyület kimutatásához HPLC-UV módszert fejlesztettünk, melyet eredményesen alkalmaztunk az extrakciók optimalizálásához, az oldószerrendszerek tesztelésének folyamatában csakúgy, mint a folyadék-folyadék kromatográfiás frakcionálás nyomon követéséhez. A kifejlesztett többlépéses tisztítási eljárás két oldószeres extrakcióval indul, melyet két folyadék-folyadék kromatográfiás elválasztás követ. A kiindulási nyers extraktumban a vegyület területszázalékos aránya a HPLC-UV mérések alapján 1% alatti volt, míg a végső tisztított frakciók 60% feletti feldúsulást mutattak. A vegyületek azonosítását és tisztaság-ellenőrzését a tisztítási folyamatot követően HPLC-MS mérésekkel is ellenőriztük. A fejlesztett módszer előnye, hogy a célvegyület elválasztása gyorsabban, és a folyadék állófázisnak köszönhetően költséghatékonyabban megvalósítható a szilárd fázisú módszerekhez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90542">
    <w:multiLevelType w:val="hybridMultilevel"/>
    <w:lvl w:ilvl="0" w:tplc="98514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90542">
    <w:abstractNumId w:val="31790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009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