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GLAVOSITS VILLŐ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glavovi@gmail.com</w:t>
            </w:r>
            <w:r w:rsidRPr="001067CD">
              <w:rPr>
                <w:i/>
              </w:rPr>
              <w:br/>
            </w:r>
            <w:r w:rsidR="00A96AEC">
              <w:t>Alkalmazott matematikus msc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Röst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Küszöbdinamika egy időkésleltetéses sejtbiológiai logisztikus egyenletben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késleltetett differenciálegyenlet, küszöbparaméter, sejtbiológiai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kiterjesztjük Baker és Röst késleltetett logisztikus sejtpopulációs modelljét. Az általánosított egyenlet diszkrét és integrálos taggal kifejezett eloszlott késleltetéseket is tartalmaz, amiben paraméterként megjelennek az osztódó és a mobilis sejtek halálozási rátái.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megmutatjuk a modell jól-definiáltságát, a biológiailag releváns megoldások nemnegativitását és korlátosságát.</w:t>
      </w:r>
      <w:r>
        <w:rPr>
          <w:color w:val="000000"/>
          <w:sz w:val="24"/>
          <w:szCs w:val="24"/>
        </w:rPr>
        <w:br/>
        <w:t xml:space="preserve">Meghatározunk egy explicit küszöbparamétert, amely eldönti a $0$ egyensúly stabilitását és egy pozitív egyensúly létezését. Amikor a $0$ egyensúly stabil, akkor pozitív egyensúly nem létezik, és a sejtpopuláció kihal. Amikor a $0$ instabil, akkor mindig létezik pontosan egy pozitív egyensúlyi helyzet, ami stabil. Ez esetben a sejtpopuláció egyenletes erős perzisztenciáját igazoljuk.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eredményeink megmutatják, hogy az osztódó és a mobilis sejtek halálozási rátái, valamint az osztódási folyamat időtartamát kifejező késleltetlés hogyan befolyásolják a rendszer globális dinamikáját.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17812">
    <w:multiLevelType w:val="hybridMultilevel"/>
    <w:lvl w:ilvl="0" w:tplc="770271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17812">
    <w:abstractNumId w:val="714178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611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