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ZSÓFIA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zsofiatundeambrus@gmail.com</w:t>
            </w:r>
            <w:r w:rsidRPr="001067CD">
              <w:rPr>
                <w:i/>
              </w:rPr>
              <w:br/>
            </w:r>
            <w:r w:rsidR="00A96AEC">
              <w:t>Tárgyalkotás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Pápai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habil,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Misztikus Szőlőprés kárpitok ikonográfiai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misztikus szőlőprés kárpitok, kora-reneszánsz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misztikus szőlőprés a középkori keresztény ikonográfia egyik erőteljes szimbóluma, mely Krisztus szenvedésére és az áldozatára utal. A szimbólum a szőlőprés motívumát a megváltás misztériumának ábrázolására használja, hiszen a présben a szőlőszemeket összezúzzák, hogy kinyerjék a bort, amely az Eucharisztiában Krisztus vérévé válik. A Krisztus testéből kifolyó vér pedig elhozza bűnök bocsánatát új életet ad az egyház követőinek. A középkori ikonográfiában főként freskókon, oltárképeken vagy miniatúrákon jelenik meg, de találkozhatunk ilyen kárpitokkal is melyeket részletesebben kívánok érinteni. Az ikonográfia a Szent Földön zajló harcok alatt egy misztikus időszakban vált népszerűvé.</w:t>
      </w:r>
      <w:r>
        <w:rPr>
          <w:color w:val="000000"/>
          <w:sz w:val="24"/>
          <w:szCs w:val="24"/>
        </w:rPr>
        <w:br/>
        <w:t xml:space="preserve">Több kisméretű kárpitot ismerünk melyek ezen ikonográfia felhasználásával készültek. Ilyen például a Metropolitan Műzeumban található Kisded Krisztus az eucharisztia borát préseli, vagy a Clevelandi Szent család.</w:t>
      </w:r>
      <w:r>
        <w:rPr>
          <w:color w:val="000000"/>
          <w:sz w:val="24"/>
          <w:szCs w:val="24"/>
        </w:rPr>
        <w:br/>
        <w:t xml:space="preserve">Az ikonográfia rendkívül különböző helyeken jelenik meg mégis azonos. Korabeli szőlőpréseket ábrázol. Ha a „misztikus szőlőprés” ikonográfiát vizsgáljuk nagyon kifinomult részletekkel és összefüggésekkel találkozunk. A kompozíció geometriáján túlmenően különböző tartalmakat fedezhetünk fel a dedikációs ajánlásokon és próféciákon 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Könnyen elképzelhető, hogy a szenvedés témájának ábrázolása alkalmas volt magánáhítatokhoz. Ebben az időszakban úgy tartották minél többet tud valaki Krisztus szenvedéséről és minél részletesebben annál jobban tud vele azonosulni. Erre voltak ideálisak ezek a szőlőprés miniatúrák, freskók, kárpitok, illetve metszetek. A mindennapos hitgyakorlás részei voltak.</w:t>
      </w:r>
      <w:r>
        <w:rPr>
          <w:color w:val="000000"/>
          <w:sz w:val="24"/>
          <w:szCs w:val="24"/>
        </w:rPr>
        <w:br/>
        <w:t xml:space="preserve">A misztikus szőlőprés motívuma azon kevés katolikus tanítások egyike volt, amelyek túlélték a protestáns reformációt. Míg azonban a katolikus teológusok a szőlőprést Krisztus szenvedésének és passiójának ábrázolásaként hangsúlyozták, addig a protestáns teológusok inkább Krisztus gonosz felett aratott győzelmének kifejezéseként értelmezték.</w:t>
      </w:r>
      <w:r>
        <w:rPr>
          <w:color w:val="000000"/>
          <w:sz w:val="24"/>
          <w:szCs w:val="24"/>
        </w:rPr>
        <w:br/>
        <w:t xml:space="preserve">A Misztikus Szőlőprés keresztény fogalma a Bibliában, mind az Ó-, mind az Újszövetségben gyökerezik.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61482">
    <w:multiLevelType w:val="hybridMultilevel"/>
    <w:lvl w:ilvl="0" w:tplc="79835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61482">
    <w:abstractNumId w:val="972614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697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