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KÓSA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kosareka2001@gmail.com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Ernszt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Magányos Melankólia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festmény; figurális; olaj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„Magányos Melankólia” című pályamunkámon egyfajta metamorfózist jelenítettem meg. A női akttal, amire egy orosz agár fejét helyeztem a szomorúság, búskomorság érzését szerettem volna átadni. Ennek kifejezésére egy guggoló, zárt póz mellett döntöttem. A kutya fejet is azért választottam, mert rendkívül kifejező állatoknak tartom őket, így jól tudják közvetíteni a bánatot. A képet egy 130 cm × 100 cm-es vászonra készítettem el olajfestékkel. Az alapját szabadkézzel, szénnel vázoltam fel. A vázlat fixálása után került rá a fedőfesték. Bár törekszem a realisztikusabb ábrázolásra, a referencia kép színeit felerősítem a festményen. Munka közben folyamatosan váltogatom az ecsetméreteket, attól függően mennyire aprólékosan szeretnék kidolgozni egy-egy részt. A lazúros és fedőrétegek kombinálásával is kísérleteztem. Megtetszettek a fixálásnál elkent szénnel létrejött felületek, ezért a kép néhány pontján meghagytam azokat. A hátteret hideg színekkel vittem fel, hogy a meleg tónusú alak jobban kiemelkedjen belőle.</w:t>
      </w:r>
      <w:r>
        <w:rPr>
          <w:color w:val="000000"/>
          <w:sz w:val="24"/>
          <w:szCs w:val="24"/>
        </w:rPr>
        <w:br/>
        <w:t xml:space="preserve">A „Magányos Melankólia” címet azért adtam a munkának, mert amikor elgondolkodtam azon, hogy egy kutya mitől érezheti magát búskomornak, az első ok, ami az eszembe jutott, a magány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733395">
    <w:multiLevelType w:val="hybridMultilevel"/>
    <w:lvl w:ilvl="0" w:tplc="50107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733395">
    <w:abstractNumId w:val="307333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21915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