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8C57508" wp14:paraId="29B63463" wp14:textId="68B35A35">
      <w:pPr>
        <w:jc w:val="center"/>
      </w:pPr>
      <w:r w:rsidR="5E3E8DBD">
        <w:rPr/>
        <w:t xml:space="preserve">Pécsi Tudományegyetem </w:t>
      </w:r>
    </w:p>
    <w:p w:rsidR="5E3E8DBD" w:rsidP="18C57508" w:rsidRDefault="5E3E8DBD" w14:paraId="50F5B165" w14:textId="41D18C53">
      <w:pPr>
        <w:jc w:val="center"/>
      </w:pPr>
      <w:r w:rsidR="5E3E8DBD">
        <w:rPr/>
        <w:t xml:space="preserve">Művészeti kar- TDK konferencia </w:t>
      </w:r>
    </w:p>
    <w:p w:rsidR="3F3CE04E" w:rsidP="18C57508" w:rsidRDefault="3F3CE04E" w14:paraId="10D1F0C1" w14:textId="4A027D26">
      <w:pPr>
        <w:jc w:val="center"/>
      </w:pPr>
      <w:r w:rsidR="3F3CE04E">
        <w:rPr/>
        <w:t>Marcalek Mercédesz</w:t>
      </w:r>
    </w:p>
    <w:p w:rsidR="5E3E8DBD" w:rsidP="18C57508" w:rsidRDefault="5E3E8DBD" w14:paraId="04F387F0" w14:textId="23E933ED">
      <w:pPr>
        <w:jc w:val="center"/>
      </w:pPr>
      <w:r w:rsidR="5E3E8DBD">
        <w:rPr/>
        <w:t>Rezümé</w:t>
      </w:r>
    </w:p>
    <w:p w:rsidR="5E3E8DBD" w:rsidP="18C57508" w:rsidRDefault="5E3E8DBD" w14:paraId="4F6C55F5" w14:textId="7B4CEFBB">
      <w:pPr>
        <w:jc w:val="center"/>
      </w:pPr>
      <w:r w:rsidR="5E3E8DBD">
        <w:rPr/>
        <w:t>2024</w:t>
      </w:r>
    </w:p>
    <w:p w:rsidR="18C57508" w:rsidP="18C57508" w:rsidRDefault="18C57508" w14:paraId="197E2AF1" w14:textId="13FA121D">
      <w:pPr>
        <w:jc w:val="left"/>
      </w:pPr>
    </w:p>
    <w:p w:rsidR="75665D84" w:rsidP="18C57508" w:rsidRDefault="75665D84" w14:paraId="4D531BCC" w14:textId="2541180A">
      <w:pPr>
        <w:pStyle w:val="Normal"/>
        <w:spacing w:before="240" w:beforeAutospacing="off" w:after="240" w:afterAutospacing="off"/>
        <w:jc w:val="left"/>
      </w:pPr>
      <w:r w:rsidR="75665D84">
        <w:rPr/>
        <w:t xml:space="preserve">A Zsolnay- Vision II. </w:t>
      </w:r>
      <w:r w:rsidR="1ABF693B">
        <w:rPr/>
        <w:t>c</w:t>
      </w:r>
      <w:r w:rsidR="75665D84">
        <w:rPr/>
        <w:t>. munkával jelentkezem a konferenciára.  Ez egy négy tagú sorozat</w:t>
      </w:r>
      <w:r w:rsidR="263674FC">
        <w:rPr/>
        <w:t xml:space="preserve"> második </w:t>
      </w:r>
      <w:r w:rsidR="0BB83525">
        <w:rPr/>
        <w:t>festménye. 2023-ban kezdtem el, az eozinnal, mint témával foglalkozni.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Először a művészettörténet</w:t>
      </w:r>
      <w:r w:rsidRPr="18C57508" w:rsidR="27E49055">
        <w:rPr>
          <w:rFonts w:ascii="Aptos" w:hAnsi="Aptos" w:eastAsia="Aptos" w:cs="Aptos"/>
          <w:noProof w:val="0"/>
          <w:sz w:val="24"/>
          <w:szCs w:val="24"/>
          <w:lang w:val="hu-HU"/>
        </w:rPr>
        <w:t>i és technikai hátteret tanulmányoztam.</w:t>
      </w:r>
    </w:p>
    <w:p w:rsidR="0BB83525" w:rsidP="18C57508" w:rsidRDefault="0BB83525" w14:paraId="3B6E7C5F" w14:textId="0DF34542">
      <w:pPr>
        <w:pStyle w:val="Normal"/>
        <w:spacing w:before="240" w:beforeAutospacing="off" w:after="240" w:afterAutospacing="off"/>
        <w:jc w:val="left"/>
      </w:pP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A Zsolnay Vilmos által kikísérletezett 44 különböző eozin technika kerámia és üvegtárgyakon való megnyilvánulásait </w:t>
      </w:r>
      <w:r w:rsidRPr="18C57508" w:rsidR="14A042C7">
        <w:rPr>
          <w:rFonts w:ascii="Aptos" w:hAnsi="Aptos" w:eastAsia="Aptos" w:cs="Aptos"/>
          <w:noProof w:val="0"/>
          <w:sz w:val="24"/>
          <w:szCs w:val="24"/>
          <w:lang w:val="hu-HU"/>
        </w:rPr>
        <w:t>figyeltem meg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>. Aukciós házakat,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>zálogházakat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, a Zsolnay örökség kezelő múzeumokat és a helytörténeti gyűjteményt kerestem fel, hogy minél behatóbban megismerhessem a különböző formákat.  </w:t>
      </w:r>
    </w:p>
    <w:p w:rsidR="0BB83525" w:rsidP="18C57508" w:rsidRDefault="0BB83525" w14:paraId="2678391B" w14:textId="12E0CF96">
      <w:pPr>
        <w:spacing w:before="240" w:beforeAutospacing="off" w:after="240" w:afterAutospacing="off"/>
        <w:jc w:val="left"/>
        <w:rPr>
          <w:rFonts w:ascii="Aptos" w:hAnsi="Aptos" w:eastAsia="Aptos" w:cs="Aptos"/>
          <w:noProof w:val="0"/>
          <w:sz w:val="24"/>
          <w:szCs w:val="24"/>
          <w:lang w:val="hu-HU"/>
        </w:rPr>
      </w:pP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>Fotó dokumentáció</w:t>
      </w:r>
      <w:r w:rsidRPr="18C57508" w:rsidR="67708664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kat készítettem 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>különböző fényekben. Elektronikusan felnagyított</w:t>
      </w:r>
      <w:r w:rsidRPr="18C57508" w:rsidR="45AAA4BF">
        <w:rPr>
          <w:rFonts w:ascii="Aptos" w:hAnsi="Aptos" w:eastAsia="Aptos" w:cs="Aptos"/>
          <w:noProof w:val="0"/>
          <w:sz w:val="24"/>
          <w:szCs w:val="24"/>
          <w:lang w:val="hu-HU"/>
        </w:rPr>
        <w:t>am ezeket majd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absztrahált</w:t>
      </w:r>
      <w:r w:rsidRPr="18C57508" w:rsidR="22220B3D">
        <w:rPr>
          <w:rFonts w:ascii="Aptos" w:hAnsi="Aptos" w:eastAsia="Aptos" w:cs="Aptos"/>
          <w:noProof w:val="0"/>
          <w:sz w:val="24"/>
          <w:szCs w:val="24"/>
          <w:lang w:val="hu-HU"/>
        </w:rPr>
        <w:t>am különböző módokon. Az így létrejövő</w:t>
      </w:r>
      <w:r w:rsidRPr="18C57508" w:rsidR="6FD2EF72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</w:t>
      </w:r>
      <w:r w:rsidRPr="18C57508" w:rsidR="22220B3D">
        <w:rPr>
          <w:rFonts w:ascii="Aptos" w:hAnsi="Aptos" w:eastAsia="Aptos" w:cs="Aptos"/>
          <w:noProof w:val="0"/>
          <w:sz w:val="24"/>
          <w:szCs w:val="24"/>
          <w:lang w:val="hu-HU"/>
        </w:rPr>
        <w:t>vizuális megjelenéseket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sejt szerű formába</w:t>
      </w:r>
      <w:r w:rsidRPr="18C57508" w:rsidR="403D87B8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foglaltam. Nagy hatással volt rám Dr. Nyilas Márta</w:t>
      </w:r>
      <w:r w:rsidRPr="18C57508" w:rsidR="4B647E74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Szövettan vizuális ábrázolása c. </w:t>
      </w:r>
      <w:r w:rsidRPr="18C57508" w:rsidR="7A34DEC5">
        <w:rPr>
          <w:rFonts w:ascii="Aptos" w:hAnsi="Aptos" w:eastAsia="Aptos" w:cs="Aptos"/>
          <w:noProof w:val="0"/>
          <w:sz w:val="24"/>
          <w:szCs w:val="24"/>
          <w:lang w:val="hu-HU"/>
        </w:rPr>
        <w:t>kurzusa</w:t>
      </w:r>
      <w:r w:rsidRPr="18C57508" w:rsidR="4B647E74">
        <w:rPr>
          <w:rFonts w:ascii="Aptos" w:hAnsi="Aptos" w:eastAsia="Aptos" w:cs="Aptos"/>
          <w:noProof w:val="0"/>
          <w:sz w:val="24"/>
          <w:szCs w:val="24"/>
          <w:lang w:val="hu-HU"/>
        </w:rPr>
        <w:t>, itt fedeztem fel először a különböző len</w:t>
      </w:r>
      <w:r w:rsidRPr="18C57508" w:rsidR="2395C7D1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yűgöző organikus </w:t>
      </w:r>
      <w:r w:rsidRPr="18C57508" w:rsidR="2395C7D1">
        <w:rPr>
          <w:rFonts w:ascii="Aptos" w:hAnsi="Aptos" w:eastAsia="Aptos" w:cs="Aptos"/>
          <w:noProof w:val="0"/>
          <w:sz w:val="24"/>
          <w:szCs w:val="24"/>
          <w:lang w:val="hu-HU"/>
        </w:rPr>
        <w:t>mikroszkópikus</w:t>
      </w:r>
      <w:r w:rsidRPr="18C57508" w:rsidR="2395C7D1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formák</w:t>
      </w:r>
      <w:r w:rsidRPr="18C57508" w:rsidR="70F29566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iránti érdeklődésem.</w:t>
      </w:r>
    </w:p>
    <w:p w:rsidR="0BB83525" w:rsidP="18C57508" w:rsidRDefault="0BB83525" w14:paraId="626C58C9" w14:textId="7B8FE488">
      <w:pPr>
        <w:pStyle w:val="Normal"/>
        <w:jc w:val="left"/>
      </w:pP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>A fémesnek ható domború felü</w:t>
      </w:r>
      <w:r w:rsidRPr="18C57508" w:rsidR="410AF3EA">
        <w:rPr>
          <w:rFonts w:ascii="Aptos" w:hAnsi="Aptos" w:eastAsia="Aptos" w:cs="Aptos"/>
          <w:noProof w:val="0"/>
          <w:sz w:val="24"/>
          <w:szCs w:val="24"/>
          <w:lang w:val="hu-HU"/>
        </w:rPr>
        <w:t>l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eteket párosítottam a szögletesebb geometrikus formákkal, illetve rajzos és fújt növényi ornamentikával. Munkáim készítésekor a 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>retinális</w:t>
      </w:r>
      <w:r w:rsidRPr="18C57508" w:rsidR="0BB8352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élvezetekre szerettem volna helyezni a hangsúlyt, mind formai mind színhasználati szempontból.</w:t>
      </w:r>
    </w:p>
    <w:p w:rsidR="0472662A" w:rsidP="18C57508" w:rsidRDefault="0472662A" w14:paraId="69916DCE" w14:textId="11521BE0">
      <w:pPr>
        <w:pStyle w:val="Normal"/>
        <w:jc w:val="left"/>
        <w:rPr>
          <w:rFonts w:ascii="Aptos" w:hAnsi="Aptos" w:eastAsia="Aptos" w:cs="Aptos"/>
          <w:noProof w:val="0"/>
          <w:sz w:val="24"/>
          <w:szCs w:val="24"/>
          <w:lang w:val="hu-HU"/>
        </w:rPr>
      </w:pPr>
      <w:r w:rsidRPr="7696860D" w:rsidR="0472662A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A </w:t>
      </w:r>
      <w:r w:rsidRPr="7696860D" w:rsidR="2FBF47F2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festmény </w:t>
      </w:r>
      <w:r w:rsidRPr="7696860D" w:rsidR="5ECDFAA2">
        <w:rPr>
          <w:rFonts w:ascii="Aptos" w:hAnsi="Aptos" w:eastAsia="Aptos" w:cs="Aptos"/>
          <w:noProof w:val="0"/>
          <w:sz w:val="24"/>
          <w:szCs w:val="24"/>
          <w:lang w:val="hu-HU"/>
        </w:rPr>
        <w:t>kezdeti stádiumában</w:t>
      </w:r>
      <w:r w:rsidRPr="7696860D" w:rsidR="2FBF47F2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éppen a gyakoribb</w:t>
      </w:r>
      <w:r w:rsidRPr="7696860D" w:rsidR="42D8A741">
        <w:rPr>
          <w:rFonts w:ascii="Aptos" w:hAnsi="Aptos" w:eastAsia="Aptos" w:cs="Aptos"/>
          <w:noProof w:val="0"/>
          <w:sz w:val="24"/>
          <w:szCs w:val="24"/>
          <w:lang w:val="hu-HU"/>
        </w:rPr>
        <w:t>,</w:t>
      </w:r>
      <w:r w:rsidRPr="7696860D" w:rsidR="2FBF47F2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zöld-sárga eozinos mázzal bevont tárgyakat </w:t>
      </w:r>
      <w:r w:rsidRPr="7696860D" w:rsidR="40EBC000">
        <w:rPr>
          <w:rFonts w:ascii="Aptos" w:hAnsi="Aptos" w:eastAsia="Aptos" w:cs="Aptos"/>
          <w:noProof w:val="0"/>
          <w:sz w:val="24"/>
          <w:szCs w:val="24"/>
          <w:lang w:val="hu-HU"/>
        </w:rPr>
        <w:t>fotóztam</w:t>
      </w:r>
      <w:r w:rsidRPr="7696860D" w:rsidR="2FBF47F2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. </w:t>
      </w:r>
      <w:r w:rsidRPr="7696860D" w:rsidR="49EE3F25">
        <w:rPr>
          <w:rFonts w:ascii="Aptos" w:hAnsi="Aptos" w:eastAsia="Aptos" w:cs="Aptos"/>
          <w:noProof w:val="0"/>
          <w:sz w:val="24"/>
          <w:szCs w:val="24"/>
          <w:lang w:val="hu-HU"/>
        </w:rPr>
        <w:t>Ebből kifolyólag az absztrahált eozinsejtek színhatásánál a meleg árnyalatok dominanciájára figyeltem.</w:t>
      </w:r>
      <w:r w:rsidRPr="7696860D" w:rsidR="02CEE37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Maga a háttér egy mélytengeri korall </w:t>
      </w:r>
      <w:r w:rsidRPr="7696860D" w:rsidR="4FE7E4C6">
        <w:rPr>
          <w:rFonts w:ascii="Aptos" w:hAnsi="Aptos" w:eastAsia="Aptos" w:cs="Aptos"/>
          <w:noProof w:val="0"/>
          <w:sz w:val="24"/>
          <w:szCs w:val="24"/>
          <w:lang w:val="hu-HU"/>
        </w:rPr>
        <w:t>vöröses</w:t>
      </w:r>
      <w:r w:rsidRPr="7696860D" w:rsidR="02CEE37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</w:t>
      </w:r>
      <w:r w:rsidRPr="7696860D" w:rsidR="02CEE37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árnyalata és az </w:t>
      </w:r>
      <w:r w:rsidRPr="7696860D" w:rsidR="599BBFDF">
        <w:rPr>
          <w:rFonts w:ascii="Aptos" w:hAnsi="Aptos" w:eastAsia="Aptos" w:cs="Aptos"/>
          <w:noProof w:val="0"/>
          <w:sz w:val="24"/>
          <w:szCs w:val="24"/>
          <w:lang w:val="hu-HU"/>
        </w:rPr>
        <w:t>a</w:t>
      </w:r>
      <w:r w:rsidRPr="7696860D" w:rsidR="02CEE375">
        <w:rPr>
          <w:rFonts w:ascii="Aptos" w:hAnsi="Aptos" w:eastAsia="Aptos" w:cs="Aptos"/>
          <w:noProof w:val="0"/>
          <w:sz w:val="24"/>
          <w:szCs w:val="24"/>
          <w:lang w:val="hu-HU"/>
        </w:rPr>
        <w:t>rgentínai vörös-föld</w:t>
      </w:r>
      <w:r w:rsidRPr="7696860D" w:rsidR="50C97C4B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</w:t>
      </w:r>
      <w:r w:rsidRPr="7696860D" w:rsidR="47BE6BBE">
        <w:rPr>
          <w:rFonts w:ascii="Aptos" w:hAnsi="Aptos" w:eastAsia="Aptos" w:cs="Aptos"/>
          <w:noProof w:val="0"/>
          <w:sz w:val="24"/>
          <w:szCs w:val="24"/>
          <w:lang w:val="hu-HU"/>
        </w:rPr>
        <w:t>telt gazdag</w:t>
      </w:r>
      <w:r w:rsidRPr="7696860D" w:rsidR="50C97C4B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</w:t>
      </w:r>
      <w:r w:rsidRPr="7696860D" w:rsidR="2968E771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rózsaszín koloritjának </w:t>
      </w:r>
      <w:r w:rsidRPr="7696860D" w:rsidR="16EFCCEB">
        <w:rPr>
          <w:rFonts w:ascii="Aptos" w:hAnsi="Aptos" w:eastAsia="Aptos" w:cs="Aptos"/>
          <w:noProof w:val="0"/>
          <w:sz w:val="24"/>
          <w:szCs w:val="24"/>
          <w:lang w:val="hu-HU"/>
        </w:rPr>
        <w:t>párosításaként jelenik meg</w:t>
      </w:r>
      <w:r w:rsidRPr="7696860D" w:rsidR="178829D4">
        <w:rPr>
          <w:rFonts w:ascii="Aptos" w:hAnsi="Aptos" w:eastAsia="Aptos" w:cs="Aptos"/>
          <w:noProof w:val="0"/>
          <w:sz w:val="24"/>
          <w:szCs w:val="24"/>
          <w:lang w:val="hu-HU"/>
        </w:rPr>
        <w:t>.</w:t>
      </w:r>
      <w:r w:rsidRPr="7696860D" w:rsidR="77D92C14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A sejtek, illetve a rombusz formák árnyékai ibolya és türkiz színek</w:t>
      </w:r>
      <w:r w:rsidRPr="7696860D" w:rsidR="44D5360B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ben </w:t>
      </w:r>
      <w:r w:rsidRPr="7696860D" w:rsidR="7D402870">
        <w:rPr>
          <w:rFonts w:ascii="Aptos" w:hAnsi="Aptos" w:eastAsia="Aptos" w:cs="Aptos"/>
          <w:noProof w:val="0"/>
          <w:sz w:val="24"/>
          <w:szCs w:val="24"/>
          <w:lang w:val="hu-HU"/>
        </w:rPr>
        <w:t>láthatók</w:t>
      </w:r>
      <w:r w:rsidRPr="7696860D" w:rsidR="44D5360B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. </w:t>
      </w:r>
      <w:r w:rsidRPr="7696860D" w:rsidR="7D965CF9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</w:t>
      </w:r>
      <w:r w:rsidRPr="7696860D" w:rsidR="44D5360B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Ez a két kékes hideg árnyalat megfelelően egyensúlyozza a kép többi részét, </w:t>
      </w:r>
      <w:r w:rsidRPr="7696860D" w:rsidR="383CB539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a </w:t>
      </w:r>
      <w:r w:rsidRPr="7696860D" w:rsidR="44D5360B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mennyiségi </w:t>
      </w:r>
      <w:r w:rsidRPr="7696860D" w:rsidR="57ECCCCE">
        <w:rPr>
          <w:rFonts w:ascii="Aptos" w:hAnsi="Aptos" w:eastAsia="Aptos" w:cs="Aptos"/>
          <w:noProof w:val="0"/>
          <w:sz w:val="24"/>
          <w:szCs w:val="24"/>
          <w:lang w:val="hu-HU"/>
        </w:rPr>
        <w:t>kontrasztja miatt is.</w:t>
      </w:r>
    </w:p>
    <w:p w:rsidR="2B67B045" w:rsidP="18C57508" w:rsidRDefault="2B67B045" w14:paraId="3AB1051C" w14:textId="2FCA35B8">
      <w:pPr>
        <w:spacing w:before="240" w:beforeAutospacing="off" w:after="240" w:afterAutospacing="off"/>
        <w:jc w:val="left"/>
      </w:pPr>
      <w:r w:rsidRPr="7696860D" w:rsidR="2B67B04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Nagy hatással volt rám </w:t>
      </w:r>
      <w:r w:rsidRPr="7696860D" w:rsidR="2B67B045">
        <w:rPr>
          <w:rFonts w:ascii="Aptos" w:hAnsi="Aptos" w:eastAsia="Aptos" w:cs="Aptos"/>
          <w:noProof w:val="0"/>
          <w:sz w:val="24"/>
          <w:szCs w:val="24"/>
          <w:lang w:val="hu-HU"/>
        </w:rPr>
        <w:t>Sonya</w:t>
      </w:r>
      <w:r w:rsidRPr="7696860D" w:rsidR="2B67B04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</w:t>
      </w:r>
      <w:r w:rsidRPr="7696860D" w:rsidR="2B67B045">
        <w:rPr>
          <w:rFonts w:ascii="Aptos" w:hAnsi="Aptos" w:eastAsia="Aptos" w:cs="Aptos"/>
          <w:noProof w:val="0"/>
          <w:sz w:val="24"/>
          <w:szCs w:val="24"/>
          <w:lang w:val="hu-HU"/>
        </w:rPr>
        <w:t>Delaunay</w:t>
      </w:r>
      <w:r w:rsidRPr="7696860D" w:rsidR="2B67B04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</w:t>
      </w:r>
      <w:r w:rsidRPr="7696860D" w:rsidR="2B67B045">
        <w:rPr>
          <w:rFonts w:ascii="Aptos" w:hAnsi="Aptos" w:eastAsia="Aptos" w:cs="Aptos"/>
          <w:noProof w:val="0"/>
          <w:sz w:val="24"/>
          <w:szCs w:val="24"/>
          <w:lang w:val="hu-HU"/>
        </w:rPr>
        <w:t>Prisms</w:t>
      </w:r>
      <w:r w:rsidRPr="7696860D" w:rsidR="2B67B04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című festmény sorozata e mellett Johannes Itten és Paul Klee a Bauhaus időszakában keletkezett színtani munkássága. </w:t>
      </w:r>
      <w:r w:rsidRPr="7696860D" w:rsidR="59A89D4E">
        <w:rPr>
          <w:rFonts w:ascii="Aptos" w:hAnsi="Aptos" w:eastAsia="Aptos" w:cs="Aptos"/>
          <w:noProof w:val="0"/>
          <w:sz w:val="24"/>
          <w:szCs w:val="24"/>
          <w:lang w:val="hu-HU"/>
        </w:rPr>
        <w:t>Az ő hatásukra kísérleteztem a</w:t>
      </w:r>
      <w:r w:rsidRPr="7696860D" w:rsidR="55020006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fénytörő</w:t>
      </w:r>
      <w:r w:rsidRPr="7696860D" w:rsidR="59A89D4E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</w:t>
      </w:r>
      <w:r w:rsidRPr="7696860D" w:rsidR="59A89D4E">
        <w:rPr>
          <w:rFonts w:ascii="Aptos" w:hAnsi="Aptos" w:eastAsia="Aptos" w:cs="Aptos"/>
          <w:noProof w:val="0"/>
          <w:sz w:val="24"/>
          <w:szCs w:val="24"/>
          <w:lang w:val="hu-HU"/>
        </w:rPr>
        <w:t>prizmákkal.</w:t>
      </w:r>
      <w:r w:rsidRPr="7696860D" w:rsidR="2CAC52E3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</w:t>
      </w:r>
      <w:r w:rsidRPr="7696860D" w:rsidR="59A89D4E">
        <w:rPr>
          <w:rFonts w:ascii="Aptos" w:hAnsi="Aptos" w:eastAsia="Aptos" w:cs="Aptos"/>
          <w:noProof w:val="0"/>
          <w:sz w:val="24"/>
          <w:szCs w:val="24"/>
          <w:lang w:val="hu-HU"/>
        </w:rPr>
        <w:t>S</w:t>
      </w:r>
      <w:r w:rsidRPr="7696860D" w:rsidR="2B67B045">
        <w:rPr>
          <w:rFonts w:ascii="Aptos" w:hAnsi="Aptos" w:eastAsia="Aptos" w:cs="Aptos"/>
          <w:noProof w:val="0"/>
          <w:sz w:val="24"/>
          <w:szCs w:val="24"/>
          <w:lang w:val="hu-HU"/>
        </w:rPr>
        <w:t>zerettem</w:t>
      </w:r>
      <w:r w:rsidRPr="7696860D" w:rsidR="2B67B04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 volna bemutatni az árnyékok auráját és a különböző színű fények természetét. A kontrasztok és a réteges festészeti építkezés is ezt a hatást próbálja fokozni.</w:t>
      </w:r>
    </w:p>
    <w:p w:rsidR="7839D378" w:rsidP="7696860D" w:rsidRDefault="7839D378" w14:paraId="04E44E02" w14:textId="2D94B266">
      <w:pPr>
        <w:spacing w:before="240" w:beforeAutospacing="off" w:after="240" w:afterAutospacing="off"/>
        <w:jc w:val="left"/>
        <w:rPr>
          <w:rFonts w:ascii="Aptos" w:hAnsi="Aptos" w:eastAsia="Aptos" w:cs="Aptos"/>
          <w:noProof w:val="0"/>
          <w:sz w:val="24"/>
          <w:szCs w:val="24"/>
          <w:lang w:val="hu-HU"/>
        </w:rPr>
      </w:pPr>
      <w:r w:rsidRPr="7696860D" w:rsidR="7839D378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Reményeim szerint a fentiekben leírt sorokban érzékeltetni tudtam a </w:t>
      </w:r>
      <w:r w:rsidRPr="7696860D" w:rsidR="04515BDB">
        <w:rPr>
          <w:rFonts w:ascii="Aptos" w:hAnsi="Aptos" w:eastAsia="Aptos" w:cs="Aptos"/>
          <w:noProof w:val="0"/>
          <w:sz w:val="24"/>
          <w:szCs w:val="24"/>
          <w:lang w:val="hu-HU"/>
        </w:rPr>
        <w:t>festmény létrejöttének kulcs fontosságú lépéseit</w:t>
      </w:r>
      <w:r w:rsidRPr="7696860D" w:rsidR="6439D1B5">
        <w:rPr>
          <w:rFonts w:ascii="Aptos" w:hAnsi="Aptos" w:eastAsia="Aptos" w:cs="Aptos"/>
          <w:noProof w:val="0"/>
          <w:sz w:val="24"/>
          <w:szCs w:val="24"/>
          <w:lang w:val="hu-HU"/>
        </w:rPr>
        <w:t>.</w:t>
      </w:r>
    </w:p>
    <w:p w:rsidR="6439D1B5" w:rsidP="7696860D" w:rsidRDefault="6439D1B5" w14:paraId="6A49DA6E" w14:textId="791C4457">
      <w:pPr>
        <w:spacing w:before="240" w:beforeAutospacing="off" w:after="240" w:afterAutospacing="off"/>
        <w:jc w:val="left"/>
        <w:rPr>
          <w:rFonts w:ascii="Aptos" w:hAnsi="Aptos" w:eastAsia="Aptos" w:cs="Aptos"/>
          <w:noProof w:val="0"/>
          <w:sz w:val="24"/>
          <w:szCs w:val="24"/>
          <w:lang w:val="hu-HU"/>
        </w:rPr>
      </w:pPr>
      <w:r w:rsidRPr="7696860D" w:rsidR="6439D1B5">
        <w:rPr>
          <w:rFonts w:ascii="Aptos" w:hAnsi="Aptos" w:eastAsia="Aptos" w:cs="Aptos"/>
          <w:noProof w:val="0"/>
          <w:sz w:val="24"/>
          <w:szCs w:val="24"/>
          <w:lang w:val="hu-HU"/>
        </w:rPr>
        <w:t xml:space="preserve">Pécs, </w:t>
      </w:r>
      <w:r w:rsidRPr="7696860D" w:rsidR="0E3F9672">
        <w:rPr>
          <w:rFonts w:ascii="Aptos" w:hAnsi="Aptos" w:eastAsia="Aptos" w:cs="Aptos"/>
          <w:noProof w:val="0"/>
          <w:sz w:val="24"/>
          <w:szCs w:val="24"/>
          <w:lang w:val="hu-HU"/>
        </w:rPr>
        <w:t>2024. n</w:t>
      </w:r>
      <w:r w:rsidRPr="7696860D" w:rsidR="0E3F9672">
        <w:rPr>
          <w:rFonts w:ascii="Aptos" w:hAnsi="Aptos" w:eastAsia="Aptos" w:cs="Aptos"/>
          <w:noProof w:val="0"/>
          <w:sz w:val="24"/>
          <w:szCs w:val="24"/>
          <w:lang w:val="hu-HU"/>
        </w:rPr>
        <w:t>ovember 11.</w:t>
      </w:r>
    </w:p>
    <w:p w:rsidR="18C57508" w:rsidP="18C57508" w:rsidRDefault="18C57508" w14:paraId="26DDEC78" w14:textId="4361E69D">
      <w:pPr>
        <w:spacing w:before="240" w:beforeAutospacing="off" w:after="240" w:afterAutospacing="off"/>
        <w:jc w:val="left"/>
        <w:rPr>
          <w:rFonts w:ascii="Aptos" w:hAnsi="Aptos" w:eastAsia="Aptos" w:cs="Aptos"/>
          <w:noProof w:val="0"/>
          <w:sz w:val="24"/>
          <w:szCs w:val="24"/>
          <w:lang w:val="hu-HU"/>
        </w:rPr>
      </w:pPr>
    </w:p>
    <w:p w:rsidR="18C57508" w:rsidP="18C57508" w:rsidRDefault="18C57508" w14:paraId="72459073" w14:textId="4A1E2DA7">
      <w:pPr>
        <w:pStyle w:val="Normal"/>
        <w:jc w:val="left"/>
        <w:rPr>
          <w:rFonts w:ascii="Aptos" w:hAnsi="Aptos" w:eastAsia="Aptos" w:cs="Aptos"/>
          <w:noProof w:val="0"/>
          <w:sz w:val="24"/>
          <w:szCs w:val="24"/>
          <w:lang w:val="hu-HU"/>
        </w:rPr>
      </w:pPr>
    </w:p>
    <w:p w:rsidR="18C57508" w:rsidP="18C57508" w:rsidRDefault="18C57508" w14:paraId="046793D2" w14:textId="3470A0B0">
      <w:pPr>
        <w:pStyle w:val="Normal"/>
        <w:jc w:val="left"/>
        <w:rPr>
          <w:rFonts w:ascii="Aptos" w:hAnsi="Aptos" w:eastAsia="Aptos" w:cs="Aptos"/>
          <w:noProof w:val="0"/>
          <w:sz w:val="24"/>
          <w:szCs w:val="24"/>
          <w:lang w:val="hu-HU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31D83F"/>
    <w:rsid w:val="01135898"/>
    <w:rsid w:val="02CEE375"/>
    <w:rsid w:val="04515BDB"/>
    <w:rsid w:val="0472662A"/>
    <w:rsid w:val="049ADD90"/>
    <w:rsid w:val="07190318"/>
    <w:rsid w:val="0BB83525"/>
    <w:rsid w:val="0DAF9C12"/>
    <w:rsid w:val="0E3F9672"/>
    <w:rsid w:val="1031D83F"/>
    <w:rsid w:val="111C3D83"/>
    <w:rsid w:val="1159737F"/>
    <w:rsid w:val="11E29FED"/>
    <w:rsid w:val="1294BD05"/>
    <w:rsid w:val="136FC245"/>
    <w:rsid w:val="149579AB"/>
    <w:rsid w:val="14A042C7"/>
    <w:rsid w:val="16EFCCEB"/>
    <w:rsid w:val="178829D4"/>
    <w:rsid w:val="17D5C40C"/>
    <w:rsid w:val="18C57508"/>
    <w:rsid w:val="194C2E12"/>
    <w:rsid w:val="1ABF693B"/>
    <w:rsid w:val="1CF74DB4"/>
    <w:rsid w:val="1F42C6CC"/>
    <w:rsid w:val="1FB3B02E"/>
    <w:rsid w:val="21F25271"/>
    <w:rsid w:val="22220B3D"/>
    <w:rsid w:val="225230D0"/>
    <w:rsid w:val="2253A3CB"/>
    <w:rsid w:val="2395C7D1"/>
    <w:rsid w:val="23C1277B"/>
    <w:rsid w:val="2443551E"/>
    <w:rsid w:val="263674FC"/>
    <w:rsid w:val="27E49055"/>
    <w:rsid w:val="2955DD7D"/>
    <w:rsid w:val="2968E771"/>
    <w:rsid w:val="2B67B045"/>
    <w:rsid w:val="2B92F0F5"/>
    <w:rsid w:val="2CAC52E3"/>
    <w:rsid w:val="2FBF47F2"/>
    <w:rsid w:val="32BF3343"/>
    <w:rsid w:val="37C9EC75"/>
    <w:rsid w:val="383CB539"/>
    <w:rsid w:val="3A0CAB04"/>
    <w:rsid w:val="3E201992"/>
    <w:rsid w:val="3F3CE04E"/>
    <w:rsid w:val="3F54DEF3"/>
    <w:rsid w:val="403D87B8"/>
    <w:rsid w:val="40EBC000"/>
    <w:rsid w:val="410AF3EA"/>
    <w:rsid w:val="42758D00"/>
    <w:rsid w:val="42D8A741"/>
    <w:rsid w:val="436088C4"/>
    <w:rsid w:val="44D5360B"/>
    <w:rsid w:val="45AAA4BF"/>
    <w:rsid w:val="46287C65"/>
    <w:rsid w:val="47BE6BBE"/>
    <w:rsid w:val="49EE3F25"/>
    <w:rsid w:val="4B10AB03"/>
    <w:rsid w:val="4B647E74"/>
    <w:rsid w:val="4BAA881C"/>
    <w:rsid w:val="4C5F8359"/>
    <w:rsid w:val="4F856814"/>
    <w:rsid w:val="4FE7E4C6"/>
    <w:rsid w:val="50C97C4B"/>
    <w:rsid w:val="525FA6C4"/>
    <w:rsid w:val="55020006"/>
    <w:rsid w:val="554DAFAD"/>
    <w:rsid w:val="563D04B3"/>
    <w:rsid w:val="57ECCCCE"/>
    <w:rsid w:val="58DA540E"/>
    <w:rsid w:val="599BBFDF"/>
    <w:rsid w:val="59A89D4E"/>
    <w:rsid w:val="5C17EA42"/>
    <w:rsid w:val="5E2BF0FE"/>
    <w:rsid w:val="5E3E8DBD"/>
    <w:rsid w:val="5ECDFAA2"/>
    <w:rsid w:val="5F4D72BE"/>
    <w:rsid w:val="6163E7BD"/>
    <w:rsid w:val="61C0194E"/>
    <w:rsid w:val="62031703"/>
    <w:rsid w:val="63283A0D"/>
    <w:rsid w:val="641790D2"/>
    <w:rsid w:val="6439D1B5"/>
    <w:rsid w:val="658F7084"/>
    <w:rsid w:val="67708664"/>
    <w:rsid w:val="69D837EB"/>
    <w:rsid w:val="6B9624D4"/>
    <w:rsid w:val="6DF15D06"/>
    <w:rsid w:val="6FD2EF72"/>
    <w:rsid w:val="70F29566"/>
    <w:rsid w:val="739DB089"/>
    <w:rsid w:val="73D65B4E"/>
    <w:rsid w:val="74D1E9EC"/>
    <w:rsid w:val="75665D84"/>
    <w:rsid w:val="7696860D"/>
    <w:rsid w:val="77D92C14"/>
    <w:rsid w:val="7839D378"/>
    <w:rsid w:val="78BA8C57"/>
    <w:rsid w:val="7A34DEC5"/>
    <w:rsid w:val="7B50D8DB"/>
    <w:rsid w:val="7C9D9FE1"/>
    <w:rsid w:val="7CC521E7"/>
    <w:rsid w:val="7D402870"/>
    <w:rsid w:val="7D965CF9"/>
    <w:rsid w:val="7DA8D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1D83F"/>
  <w15:chartTrackingRefBased/>
  <w15:docId w15:val="{F7CF45E4-8521-4F92-B9A6-6F12CED3EE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hu-H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2024-11-08T19:15:39.9463956Z</dcterms:created>
  <dcterms:modified xsi:type="dcterms:W3CDTF">2024-11-12T10:04:28.4542581Z</dcterms:modified>
  <dc:creator>Marcalek Mercédesz</dc:creator>
  <lastModifiedBy>Marcalek Mercédesz</lastModifiedBy>
</coreProperties>
</file>