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GOMBOS</w:t>
            </w:r>
          </w:p>
          <w:p w:rsidR="00C275A3" w:rsidRDefault="00A96AEC" w:rsidP="00C275A3">
            <w:pPr>
              <w:pStyle w:val="Hallgatokepzes"/>
            </w:pPr>
            <w:r>
              <w:t>Mechanical engineer</w:t>
            </w:r>
            <w:r>
              <w:br/>
            </w:r>
            <w:r w:rsidR="00E77B23">
              <w:t>BSc, 5. semester</w:t>
            </w:r>
          </w:p>
          <w:p w:rsidR="00C265CE" w:rsidRPr="009E5FF1" w:rsidRDefault="00E77B23" w:rsidP="00C275A3">
            <w:pPr>
              <w:pStyle w:val="Hallgatokepzes"/>
              <w:rPr>
                <w:b/>
                <w:caps/>
              </w:rPr>
            </w:pPr>
            <w:r>
              <w:t>College of Dunaújváros</w:t>
            </w:r>
            <w:r w:rsidR="00C275A3">
              <w:br/>
            </w:r>
            <w:r w:rsidR="00DB4822">
              <w:t/>
            </w:r>
          </w:p>
        </w:tc>
        <w:tc>
          <w:tcPr>
            <w:tcW w:w="4914" w:type="dxa"/>
          </w:tcPr>
          <w:p w:rsidR="00DB4822" w:rsidRPr="00DB4822" w:rsidRDefault="00DB4822" w:rsidP="004D7940">
            <w:pPr>
              <w:pStyle w:val="Hallgatonev"/>
              <w:rPr>
                <w:caps/>
              </w:rPr>
            </w:pPr>
            <w:r w:rsidRPr="00DB4822">
              <w:rPr>
                <w:caps/>
              </w:rPr>
              <w:t>ÁKOS LADI</w:t>
            </w:r>
          </w:p>
          <w:p w:rsidR="00DB4822" w:rsidRDefault="00C275A3" w:rsidP="004D7940">
            <w:pPr>
              <w:pStyle w:val="Hallgatokepzes"/>
            </w:pPr>
            <w:r>
              <w:t>Mechanical engineer</w:t>
            </w:r>
            <w:r w:rsidR="00A96AEC">
              <w:br/>
              <w:t>BSc, 5. semester</w:t>
            </w:r>
          </w:p>
          <w:p w:rsidR="00DB4822" w:rsidRDefault="00DB4822" w:rsidP="004D7940">
            <w:pPr>
              <w:pStyle w:val="Hallgatointezmeny-kar"/>
            </w:pPr>
            <w:r>
              <w:t>College of Dunaújváros</w:t>
            </w:r>
          </w:p>
          <w:p w:rsidR="00C265CE" w:rsidRPr="009E5FF1" w:rsidRDefault="00DB4822" w:rsidP="004D7940">
            <w:pPr>
              <w:pStyle w:val="Hallgatointezmeny-kar"/>
              <w:rPr>
                <w:b/>
                <w:caps/>
              </w:rPr>
            </w:pPr>
            <w:r>
              <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 PANYIGER</w:t>
            </w:r>
          </w:p>
          <w:p w:rsidR="00C275A3" w:rsidRDefault="00A96AEC" w:rsidP="00C275A3">
            <w:pPr>
              <w:pStyle w:val="Hallgatokepzes"/>
            </w:pPr>
            <w:r>
              <w:t>Mechanical engineer</w:t>
            </w:r>
            <w:r>
              <w:br/>
            </w:r>
            <w:r w:rsidR="00E77B23">
              <w:t>BSc, 5. semester</w:t>
            </w:r>
          </w:p>
          <w:p w:rsidR="00C265CE" w:rsidRPr="009E5FF1" w:rsidRDefault="00E77B23" w:rsidP="00C275A3">
            <w:pPr>
              <w:pStyle w:val="Hallgatokepzes"/>
              <w:rPr>
                <w:b/>
                <w:caps/>
              </w:rPr>
            </w:pPr>
            <w:r>
              <w:t>College of Dunaújváros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Béla Palotás/Dr. Palotás Béla</w:t>
            </w:r>
          </w:p>
          <w:p w:rsidR="00DB4822" w:rsidRDefault="00DB4822" w:rsidP="00E11062">
            <w:pPr>
              <w:pStyle w:val="Konzulensek"/>
            </w:pPr>
            <w:r w:rsidRPr="00DB4822">
              <w:t>associate professor/egyetemi docens,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MIG welding machines Measurement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consumable electrode gas shielded arc welding, such as CO2 welding, gas-mixture-shielded metal-arc welding, consumable electrode type argon arc welding and flux cored wire arc welding, are the most frequently applied welding procedures. For the different procedures lots of welding machine are available. The devices are generally suitable for the short-circuited, the mixed material transfer and often for the sprayed transfer, too. In case of a certain device, we can determine only by trial that the machine where and how form the transfer. Many experiments have to be carried out to the determination, since the place of each material transfer ranges is not clear and only the arc voltage adjustment characteristic switch and the wire feed adjustment switch is found on the equipments. Additionally, often there is no current and voltage indicator on the machines. Consequently, determination of switch positions, which ensure defined welding parameters for a certain task is not simple challenge. In practice, the configuration diagram that shows the switch points where the desired welding parameters can be achieved, are useful. The aim of the Scientific Students’ Associations is the presentation of a systematic and consistent machine measurement on a welding machine, which contribute to drawing up configuration diagrams. In case of the consumable electrode gas-shielded arc welding flat also known as horizontal static characteristic power sources are applied. The arc voltage can be adjusted by selecting the characteristic and the current is determined by the wire feed speed. The form of the weld, the stability of the arc and the blobby transfer type, etc. is analyzable applying a certain characteristic and welding by a given feed rate welded. Recording of the set-up data, measuring of the current and voltage the so-called configuration diagram can be drawn. Based on this diagram a certain set-up is reproducible and the suitable range for welding is definable. Based on the diagram, the user can immediately select the set-up of each switch, in which the welding machine operates with the desired welding. The measuring of the suitable welding range contributes to the calculation of welding parameters since the correlation between welding parameters can be written numerically.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194233">
    <w:multiLevelType w:val="hybridMultilevel"/>
    <w:lvl w:ilvl="0" w:tplc="529365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194233">
    <w:abstractNumId w:val="321942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39057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