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DOMINIKA ESZTER</w:t>
            </w:r>
          </w:p>
          <w:p w:rsidR="00C275A3" w:rsidRDefault="00CA6B74" w:rsidP="00C275A3">
            <w:pPr>
              <w:pStyle w:val="Hallgatokepzes"/>
            </w:pPr>
            <w:r w:rsidRPr="001067CD">
              <w:rPr>
                <w:i/>
              </w:rPr>
              <w:t>nagydomika10@gmail.com</w:t>
            </w:r>
            <w:r w:rsidRPr="001067CD">
              <w:rPr>
                <w:i/>
              </w:rPr>
              <w:br/>
            </w:r>
            <w:r w:rsidR="00A96AEC">
              <w:t>Vállalkozásfejlesztés</w:t>
            </w:r>
            <w:r w:rsidR="00A96AEC">
              <w:br/>
            </w:r>
            <w:r w:rsidR="00E77B23">
              <w:t>MSc, 4. félév</w:t>
            </w:r>
          </w:p>
          <w:p w:rsidR="00C265CE" w:rsidRPr="009E5FF1" w:rsidRDefault="00E77B23" w:rsidP="00BA6BAF">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Vas Zsófia</w:t>
            </w:r>
          </w:p>
          <w:p w:rsidR="00DB4822" w:rsidRDefault="00DB4822" w:rsidP="00BA6BAF">
            <w:pPr>
              <w:pStyle w:val="Konzulensektitulus"/>
            </w:pPr>
            <w:r w:rsidRPr="00DB4822">
              <w:t>egyetemi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DIGITÁLIS VERSENYFUTÁS – AVAGY AZ ADATVEZÉRELT TECHNOLÓGIÁK EREJE AZ IKT NAGYVÁLLALATI SZEKTORBAN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digitalizáció; digitális versenyképesség; digitális transzformáció; adatvezérelt technológiák; IKT szektor</w:t>
      </w:r>
      <w:r>
        <w:t xml:space="preserve"/>
      </w:r>
    </w:p>
    <w:p>
      <w:pPr>
        <w:widowControl w:val="on"/>
        <w:pBdr/>
        <w:spacing w:before="240" w:after="240" w:line="240" w:lineRule="auto"/>
        <w:ind w:left="0" w:right="0"/>
        <w:jc w:val="left"/>
      </w:pPr>
      <w:r>
        <w:rPr>
          <w:color w:val="000000"/>
          <w:sz w:val="24"/>
          <w:szCs w:val="24"/>
        </w:rPr>
        <w:t xml:space="preserve">A digitalizáció korunk meghatározó megatrendje, amely átalakítja a gazdaságot és társadalmat, növelve a termelékenységet és a valós idejű adathozzáférést. A digitális transzformáció új dimenziót adott a versenyképességnek, ahol a gyors reagálás, ügyfélközpontúság és innováció kulcsszerepet játszanak. Kiemelt szereplők az IKT nagyvállalatok, amelyek erőforrásaik révén élen járnak a Cloud Computing, Big Data, IoT és AI megoldások fejlesztésében, alakítva a piaci trendeket és elősegítve a digitális versenyképességet. Kutatásom célja ebből kifolyólag az, hogy feltárjam, milyen módon befolyásolják az adatvezérelt technológiák az IKT nagyvállalatok digitális versenyképességét, és hogyan járulnak hozzá a piaci előny megszerzéséhez a gyors technológiai fejlődés által generált üzleti környezetben. A témát eddig kevéssé kutatták a nagyvállalati környezet kontextusában, ezért kutatásom célja hiánypótló jelleggel bemutatni az adatvezérelt megoldások együttes hatásait, különös tekintettel a piacvezető IKT vállalatokra összpontosítva.</w:t>
      </w:r>
      <w:r>
        <w:rPr>
          <w:color w:val="000000"/>
          <w:sz w:val="24"/>
          <w:szCs w:val="24"/>
        </w:rPr>
        <w:br/>
        <w:t xml:space="preserve">Kutatásomban szekunder és primer módszerekkel elemzek. A szekunder adatelemzést követően, három szakértői mélyinterjút készítek, egy vezető IKT nagyvállalat két hozzáértő munkatársával és egy piaci elemző cég vezető elemzőjével, biztosítva belső és külső nézőpontokat. Vizsgálatom során bebizonyítottam, hogy az adatvezérelt technológiák implementálása nélkülözhetetlen a digitális versenyképességhez, mivel ezek olyan elvárt és elterjedt megoldásoknak számítanak, amelyek fejlesztik a tudás maximális kiaknázásához és a rejtett összefüggések feltárásához szükséges képességeket. Kutatásomban igazoltam, hogy bár az adatvezérelt technológiák önmagukban nem jelentenek versenyelőnyt, együttes hasznosításuk, ügyfelekkel együttműködő integrálásuk dinamikus növekedést biztosít a nagyvállalatok számára. Rámutattam, hogy e technológiai megoldások kulcsszerepet játszanak a felelős döntéshozatalban, azáltal, hogy hozzájárulnak az adatok feldolgozásához és a releváns információk kiszűréséhez. Végezetül eredményeim igazolják, hogy ezek a megoldások elengedhetetlenek a hosszútávú piaci sikerhez, ha emellett olyan tevékenységek párosulnak hozzájuk, mint a kompetencia felvásárlás, vagy üzletágak szétválasztása. Összességében kutatásom rávilágít, hogy az adatvezérelt technológiák nem csupán előnyösek, hanem nélkülözhetetlenek is a piaci előny és a digitális versenyképesség érdekében, az IKT nagyvállalati szektorban.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95807">
    <w:multiLevelType w:val="hybridMultilevel"/>
    <w:lvl w:ilvl="0" w:tplc="96507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95807">
    <w:abstractNumId w:val="96495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9764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