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SZALÁNCZY</w:t>
            </w:r>
          </w:p>
          <w:p w:rsidR="00C275A3" w:rsidRDefault="00CA6B74" w:rsidP="00C275A3">
            <w:pPr>
              <w:pStyle w:val="Hallgatokepzes"/>
            </w:pPr>
            <w:r w:rsidRPr="001067CD">
              <w:rPr>
                <w:i/>
              </w:rPr>
              <w:t>szalanczy.eszter@gmail.com</w:t>
            </w:r>
            <w:r w:rsidRPr="001067CD">
              <w:rPr>
                <w:i/>
              </w:rPr>
              <w:br/>
            </w:r>
            <w:r w:rsidR="00A96AEC">
              <w:t>Marketing</w:t>
            </w:r>
            <w:r w:rsidR="00A96AEC">
              <w:br/>
            </w:r>
            <w:r w:rsidR="00E77B23">
              <w:t>MSc,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Balázs Révész</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CO-CREATION IN HIGHER EDUCATION: THE IMPORTANCE OF CO-CREATION IN INCREASING ALUMNI ENGAGEMENT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engagement; co-creation; involvement; alumni; higher education marketing</w:t>
      </w:r>
      <w:r>
        <w:t xml:space="preserve"/>
      </w:r>
    </w:p>
    <w:p>
      <w:pPr>
        <w:widowControl w:val="on"/>
        <w:pBdr/>
        <w:spacing w:before="240" w:after="240" w:line="240" w:lineRule="auto"/>
        <w:ind w:left="0" w:right="0"/>
        <w:jc w:val="left"/>
      </w:pPr>
      <w:r>
        <w:rPr>
          <w:color w:val="000000"/>
          <w:sz w:val="24"/>
          <w:szCs w:val="24"/>
        </w:rPr>
        <w:t xml:space="preserve">The aim of my thesis was to investigate the engagement of alumni in relation to their level of involvement as students in the value creation process with their university. My research question is: "To what extent do students' co-creation activities during their university years determine how and to what extent they engage with the university as alumni?".</w:t>
      </w:r>
      <w:r>
        <w:rPr>
          <w:color w:val="000000"/>
          <w:sz w:val="24"/>
          <w:szCs w:val="24"/>
        </w:rPr>
        <w:br/>
        <w:t xml:space="preserve">I used quantitative as well as qualitative methods in my research. I used questionnaires and in-depth interviews, and my target group was the alumni community of the University of Szeged. In my quantitative research, I used SmartPLS path analysis to test the model based on the literature and evaluated my hypotheses based on the results. I then used my secondary research and quantitative analysis to formulate hypotheses, which were validated by findings from in-depth interviews. My quantitative results showed that shared value formation does have an impact on engagement, but not to the extent that was previously found in the literature. On the contrary, strong effects were found at levels such as involvement or activity. In addition, it was found that very few factors of shared value creation have a strong influence on shared value creation itself, and hence on the other members of the model. My qualitative results were used to support and complement my quantitative findings, as it was found that although alumni are emotionally attached to the university and identify themselves as alumni, they do not really act on this. Based on my results, I think that the activity during university influences later behaviour, but it is not all the same how exactly the student participates in value creation during his/her university years, because this can seriously influence the extent of his/her later participation. I propose further research on this topic, which could shed light on motivations, thus helping universities to develop a strong alumni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03976">
    <w:multiLevelType w:val="hybridMultilevel"/>
    <w:lvl w:ilvl="0" w:tplc="89272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03976">
    <w:abstractNumId w:val="92103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602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