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VERONIKA INEZ</w:t>
            </w:r>
          </w:p>
          <w:p w:rsidR="00C275A3" w:rsidRDefault="00CA6B74" w:rsidP="00C275A3">
            <w:pPr>
              <w:pStyle w:val="Hallgatokepzes"/>
            </w:pPr>
            <w:r w:rsidRPr="001067CD">
              <w:rPr>
                <w:i/>
              </w:rPr>
              <w:t>vermoka8@gmail.com</w:t>
            </w:r>
            <w:r w:rsidRPr="001067CD">
              <w:rPr>
                <w:i/>
              </w:rPr>
              <w:br/>
            </w:r>
            <w:r w:rsidR="00A96AEC">
              <w:t>Képi ábrázolás</w:t>
            </w:r>
            <w:r w:rsidR="00A96AEC">
              <w:br/>
            </w:r>
            <w:r w:rsidR="00E77B23">
              <w:t>BA, 3.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Hübler János</w:t>
            </w:r>
          </w:p>
          <w:p w:rsidR="00DB4822" w:rsidRDefault="00DB4822" w:rsidP="00BA6BAF">
            <w:pPr>
              <w:pStyle w:val="Konzulensektitulus"/>
            </w:pPr>
            <w:r w:rsidRPr="00DB4822">
              <w:t>adjunktus,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Tavaszköszöntő – Elfeledett nyelv</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testi- lelki kapcsolat; újjászületés; földelés; hazatalálás; érintés</w:t>
      </w:r>
      <w:r>
        <w:t xml:space="preserve"/>
      </w:r>
    </w:p>
    <w:p>
      <w:pPr>
        <w:widowControl w:val="on"/>
        <w:pBdr/>
        <w:spacing w:before="240" w:after="240" w:line="240" w:lineRule="auto"/>
        <w:ind w:left="0" w:right="0"/>
        <w:jc w:val="left"/>
      </w:pPr>
      <w:r>
        <w:rPr>
          <w:color w:val="000000"/>
          <w:sz w:val="24"/>
          <w:szCs w:val="24"/>
        </w:rPr>
        <w:t xml:space="preserve">Elfeledett nyelv/Tavaszköszöntő című munkám egy videó, melyben egy újjászületést, hazatérést láthatunk. Ez alatt két lélek visszatérését, gyógyulását szeretném szemléltetni.</w:t>
      </w:r>
    </w:p>
    <w:p>
      <w:pPr>
        <w:widowControl w:val="on"/>
        <w:pBdr/>
        <w:spacing w:before="240" w:after="240" w:line="240" w:lineRule="auto"/>
        <w:ind w:left="0" w:right="0"/>
        <w:jc w:val="left"/>
      </w:pPr>
      <w:r>
        <w:rPr>
          <w:color w:val="000000"/>
          <w:sz w:val="24"/>
          <w:szCs w:val="24"/>
        </w:rPr>
        <w:br/>
        <w:t xml:space="preserve">Két hasonló megjelenésű személy, ösztönös mozdulatokkal viszonyul a környezetükhöz és egymáshoz, ezzel kifejezve egy nyelvezetet, amelyet talán mindannyian beszélünk mégsem veszünk róla tudomást, ugyanis kezd feledésbe merülni.</w:t>
      </w:r>
      <w:r>
        <w:rPr>
          <w:color w:val="000000"/>
          <w:sz w:val="24"/>
          <w:szCs w:val="24"/>
        </w:rPr>
        <w:br/>
        <w:t xml:space="preserve">A két lélek hazatalál és újjászületik. Harmóniában vannak egymással, magukkal és környezetükkel. A mozdulatsorok egyszerre ösztönösek és koreografáltak. Létrejön egy összjáték a természet, lelkek és testek között, mely gyógyító hatásával nyugalmat és új energiákat hoz. A piros és zöld szín élénk összhatása pedig ennek a reinkarnációnak a szimbóluma. Egy alternatív tavasz köszöntése.</w:t>
      </w:r>
      <w:r>
        <w:rPr>
          <w:color w:val="000000"/>
          <w:sz w:val="24"/>
          <w:szCs w:val="24"/>
        </w:rPr>
        <w:br/>
        <w:t xml:space="preserve">Az állóképek a nézővel kommunikálnak, míg a mozgalmasabb felvételek önfeledt állapotokat, a karakterek saját világában létrejövő kapcsolódásokat ábrázolják. Ezek a kialakult szituációk igényeket elégítenek ki ösztönösen, tudatos cél, misszió nélkül.</w:t>
      </w:r>
      <w:r>
        <w:rPr>
          <w:color w:val="000000"/>
          <w:sz w:val="24"/>
          <w:szCs w:val="24"/>
        </w:rPr>
        <w:br/>
        <w:t xml:space="preserve">Az eredetileg fotósorozathoz eltervezett beállítások pedig nem egy történetet mesélnek el, hanem tükröt fordítanak a befogadó felé, kizökkentve őt a néző pozíciójából. A mozdulatlan pozíciók megszakítják a folyamatot és ráveszik a nézőt, hogy kivegye a részét. A konfrontált megfigyelőnek lehetősége van egy saját narratívát kialakítani az alkotás felvetései kapcsán.</w:t>
      </w:r>
      <w:r>
        <w:rPr>
          <w:color w:val="000000"/>
          <w:sz w:val="24"/>
          <w:szCs w:val="24"/>
        </w:rPr>
        <w:br/>
        <w:t xml:space="preserve">Az egyszerű kontaktusok komforttal árasztanak el minket, melyekre szükségünk van. A két szereplő megtalálta az összhangot a fizikai és szellemi létük között. Ehhez szükségük van egymásra. Kölcsönhatás van köztük és környezetük közt. Hallgatnak magukra, az ösztöneikre és esetleges konvenciókat elfeledve cseleksznek. Szituációkat, történeteket hoznak létre és rombolnak le. Szabadon mozognak. Beszélnek.</w:t>
      </w:r>
      <w:r>
        <w:rPr>
          <w:color w:val="000000"/>
          <w:sz w:val="24"/>
          <w:szCs w:val="24"/>
        </w:rPr>
        <w:br/>
        <w:t xml:space="preserve">A videó válaszok keresésének dokumentációja, megörökítése.</w:t>
      </w:r>
    </w:p>
    <w:p>
      <w:pPr>
        <w:widowControl w:val="on"/>
        <w:pBdr/>
        <w:spacing w:before="240" w:after="240" w:line="240" w:lineRule="auto"/>
        <w:ind w:left="0" w:right="0"/>
        <w:jc w:val="left"/>
      </w:pPr>
      <w:r>
        <w:rPr>
          <w:color w:val="000000"/>
          <w:sz w:val="24"/>
          <w:szCs w:val="24"/>
        </w:rPr>
        <w:br/>
        <w:t xml:space="preserve">A koncepcióm mögött több éve folyó gyógyulás, tanulás van. Egyetem mellett pilates edzőként dolgozok, aminek oka egy régi diagnózisom, ami miatt több nehézség ért az évek során, de mára egy elmélyült tudáshoz vezetett, amit azóta is bővítek a kifogyhatatlan tudásszomjam miatt. A nehéz évek alatt megszerzett tudásomat mára arra használom, hogy másokat segítsek a testi, esetleg lelki felépülésükben.</w:t>
      </w:r>
      <w:r>
        <w:rPr>
          <w:color w:val="000000"/>
          <w:sz w:val="24"/>
          <w:szCs w:val="24"/>
        </w:rPr>
        <w:br/>
        <w:t xml:space="preserve">Érdekes módon a művészet és a munkám nem húznak két külön irányba, hanem pozitívan hatnak egymásra. Többször veszem észre mindkét ágon a korrelációt, illetve a mentalitás máshonnan való megközelítését.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95663">
    <w:multiLevelType w:val="hybridMultilevel"/>
    <w:lvl w:ilvl="0" w:tplc="82722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95663">
    <w:abstractNumId w:val="700956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678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