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BÉRES ANILLA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beresanilla7@gmail.com</w:t>
            </w:r>
            <w:r w:rsidRPr="001067CD">
              <w:rPr>
                <w:i/>
              </w:rPr>
              <w:br/>
            </w:r>
            <w:r w:rsidR="00A96AEC">
              <w:t>Zenekultúra 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GÖTTINGER KLÁRA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klaccer@gmail.com</w:t>
            </w:r>
            <w:bookmarkStart w:id="1" w:name="_GoBack"/>
            <w:bookmarkEnd w:id="1"/>
            <w:r w:rsidRPr="001067CD">
              <w:br/>
            </w:r>
            <w:r w:rsidR="00C275A3">
              <w:t>zenekultúra</w:t>
            </w:r>
            <w:r w:rsidR="00A96AEC">
              <w:br/>
              <w:t>BA, 3.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Zelenáné Báródi Gabriella</w:t>
            </w:r>
          </w:p>
          <w:p w:rsidR="00DB4822" w:rsidRDefault="00DB4822" w:rsidP="00BA6BAF">
            <w:pPr>
              <w:pStyle w:val="Konzulensektitulus"/>
            </w:pPr>
            <w:r w:rsidRPr="00DB4822">
              <w:t>művésztanár,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Schubert Zselízen: történetek, legendák, alkotások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Franz Schubert; Zselíz; Esterházy család; zongoradarabok; dalok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Schubert Zselízen: történetek, legendák, alkotások c. dolgozat Franz Schubert zselízi tartózkodását vizsgálja. A romantika kiemelkedő zeneszerzője két alkalommal, 1818-ban és 1824-ben összesen nagyjából 9 hónapot töltött Esterházy János Károly gróf zselízi nyári rezidenciáján, ahol a grófkisasszonyokat tanította zongorára és énekre. Emellett szervezte a házi koncerteket, és komponált is.</w:t>
      </w:r>
      <w:r>
        <w:rPr>
          <w:color w:val="000000"/>
          <w:sz w:val="24"/>
          <w:szCs w:val="24"/>
        </w:rPr>
        <w:br/>
        <w:t xml:space="preserve">A dolgozat első szakasza a ma Szlovákiában felvő kisvárost, Zselízt és az Esterházy családot mutatja be.</w:t>
      </w:r>
      <w:r>
        <w:rPr>
          <w:color w:val="000000"/>
          <w:sz w:val="24"/>
          <w:szCs w:val="24"/>
        </w:rPr>
        <w:br/>
        <w:t xml:space="preserve">A második szakasz Schubert két zselízi tartózkodásának eseményeit taglalja, kitér a házitanító tevékenységére, szabadidejének eltöltésére, kapcsolataira, valamint az ebben az időszakban komponált műveire.</w:t>
      </w:r>
      <w:r>
        <w:rPr>
          <w:color w:val="000000"/>
          <w:sz w:val="24"/>
          <w:szCs w:val="24"/>
        </w:rPr>
        <w:br/>
        <w:t xml:space="preserve">A harmadik szakasz a zeneszerző zselízi utóéletét vizsgálja, vagyis azt, hogyan ápolják Schubert emlékét a városban.</w:t>
      </w:r>
      <w:r>
        <w:rPr>
          <w:color w:val="000000"/>
          <w:sz w:val="24"/>
          <w:szCs w:val="24"/>
        </w:rPr>
        <w:br/>
        <w:t xml:space="preserve">A dolgozatot a bécsi komponista zselízi tartózkodásának helyszíneit és utóéletét dokumentáló képek, egy Zselízhez kapcsolódó műjegyzék, valamint egy Zselízen élő Schubert-szakértővel készült interjú egészíti ki.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682136">
    <w:multiLevelType w:val="hybridMultilevel"/>
    <w:lvl w:ilvl="0" w:tplc="760462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682136">
    <w:abstractNumId w:val="516821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99091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