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 VILMA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eszti432@gmail.com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SZÁNTÓ ANDRÁS BENCE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szanto.a.bence@gmail.com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Zelenáné Báródi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Johannes Brahms: 6. magyar tánc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Brahms; VI. Magyar tánc; Szántó András Bence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Adatlap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mű szerzője, és címe: Johannes Brahms: VI. Magyar tánc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Pályázó: Szántó András Bence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Intézmény, kar: Eötvös Lóránd Tudományegyetem, Bölcsészettudományi Kar,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Művészetközvetítői és Zenei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Szak, specializáció, évfolyam: zenekultúra, karvezetés, 2.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Témavezető: Zelenáné Báródi Gabriella művésztanár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Johannes Brahms A magyar táncaink innovátora című dolgozatomban a szerző 6. Magyar</w:t>
      </w:r>
      <w:r>
        <w:rPr>
          <w:color w:val="000000"/>
          <w:sz w:val="24"/>
          <w:szCs w:val="24"/>
        </w:rPr>
        <w:br/>
        <w:t xml:space="preserve">táncát vizsgálom előadó kontextusból.</w:t>
      </w:r>
      <w:r>
        <w:rPr>
          <w:color w:val="000000"/>
          <w:sz w:val="24"/>
          <w:szCs w:val="24"/>
        </w:rPr>
        <w:br/>
        <w:t xml:space="preserve">Brahms összesen 21 magyar táncot írt, ezeknek az első kötetét 1869-ben adta ki 10 tánccal,</w:t>
      </w:r>
      <w:r>
        <w:rPr>
          <w:color w:val="000000"/>
          <w:sz w:val="24"/>
          <w:szCs w:val="24"/>
        </w:rPr>
        <w:br/>
        <w:t xml:space="preserve">majd 1880-ban a második kötetet, még 11 továbbival, ezekből a legismertebb az V. Magyar</w:t>
      </w:r>
      <w:r>
        <w:rPr>
          <w:color w:val="000000"/>
          <w:sz w:val="24"/>
          <w:szCs w:val="24"/>
        </w:rPr>
        <w:br/>
        <w:t xml:space="preserve">tánc, ami egy csárdás, s amelyet Kéler Béla Bártfai emlék című műve alapján írt. A magyar</w:t>
      </w:r>
      <w:r>
        <w:rPr>
          <w:color w:val="000000"/>
          <w:sz w:val="24"/>
          <w:szCs w:val="24"/>
        </w:rPr>
        <w:br/>
        <w:t xml:space="preserve">táncokból az első nyolcnak született zenekari átirata. Csak a 11., 14., és a16. tánc eredeti</w:t>
      </w:r>
      <w:r>
        <w:rPr>
          <w:color w:val="000000"/>
          <w:sz w:val="24"/>
          <w:szCs w:val="24"/>
        </w:rPr>
        <w:br/>
        <w:t xml:space="preserve">Brahms szerzemény, a többi mind magyar komponisták átiratai.</w:t>
      </w:r>
      <w:r>
        <w:rPr>
          <w:color w:val="000000"/>
          <w:sz w:val="24"/>
          <w:szCs w:val="24"/>
        </w:rPr>
        <w:br/>
        <w:t xml:space="preserve">Brahms népszerűségét egyértelműen a Magyar táncok című műve hozta meg. Sikerének</w:t>
      </w:r>
      <w:r>
        <w:rPr>
          <w:color w:val="000000"/>
          <w:sz w:val="24"/>
          <w:szCs w:val="24"/>
        </w:rPr>
        <w:br/>
        <w:t xml:space="preserve">kulcsa a magyaros zenei elemekben bővelkedő komponálása volt. Dallamait</w:t>
      </w:r>
      <w:r>
        <w:rPr>
          <w:color w:val="000000"/>
          <w:sz w:val="24"/>
          <w:szCs w:val="24"/>
        </w:rPr>
        <w:br/>
        <w:t xml:space="preserve">cigányzenekarok által játszott motívumokból nyeri, ritmikáját a csárdás, verbunkos és</w:t>
      </w:r>
      <w:r>
        <w:rPr>
          <w:color w:val="000000"/>
          <w:sz w:val="24"/>
          <w:szCs w:val="24"/>
        </w:rPr>
        <w:br/>
        <w:t xml:space="preserve">palotás ünnepélyes és feszes elemei adják meg. Brahms sajátos zeneszerzési stílusát</w:t>
      </w:r>
      <w:r>
        <w:rPr>
          <w:color w:val="000000"/>
          <w:sz w:val="24"/>
          <w:szCs w:val="24"/>
        </w:rPr>
        <w:br/>
        <w:t xml:space="preserve">mesterien ültette bele a magyaros zenei világba, amihez Joachim Józsefhez fűződő</w:t>
      </w:r>
      <w:r>
        <w:rPr>
          <w:color w:val="000000"/>
          <w:sz w:val="24"/>
          <w:szCs w:val="24"/>
        </w:rPr>
        <w:br/>
        <w:t xml:space="preserve">barátsága is hozzájárult. A pozitív fogadtatás és az addig el nem ismert német zeneszerző a</w:t>
      </w:r>
      <w:r>
        <w:rPr>
          <w:color w:val="000000"/>
          <w:sz w:val="24"/>
          <w:szCs w:val="24"/>
        </w:rPr>
        <w:br/>
        <w:t xml:space="preserve">későbbiekben is felhasználta ezeket a magyaros zenei elemeket.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Brahms VI. Magyar táncának keletkezése mind a mai napig nem teljesen pontos, de</w:t>
      </w:r>
      <w:r>
        <w:rPr>
          <w:color w:val="000000"/>
          <w:sz w:val="24"/>
          <w:szCs w:val="24"/>
        </w:rPr>
        <w:br/>
        <w:t xml:space="preserve">feltehetően az 1850-es, vagy 60-as években keletkezett, mivel Brahms 1852-ben ismerkedett</w:t>
      </w:r>
      <w:r>
        <w:rPr>
          <w:color w:val="000000"/>
          <w:sz w:val="24"/>
          <w:szCs w:val="24"/>
        </w:rPr>
        <w:br/>
        <w:t xml:space="preserve">meg Reményi Edével, és indult koncertkörútra Magyarországon, illetve az első Magyar</w:t>
      </w:r>
      <w:r>
        <w:rPr>
          <w:color w:val="000000"/>
          <w:sz w:val="24"/>
          <w:szCs w:val="24"/>
        </w:rPr>
        <w:br/>
        <w:t xml:space="preserve">táncok kötetét 1869-ben adta ki, amiben az első 10 Magyar tánc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74404">
    <w:multiLevelType w:val="hybridMultilevel"/>
    <w:lvl w:ilvl="0" w:tplc="49852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74404">
    <w:abstractNumId w:val="60974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756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