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LUJZA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bence.lujza@gmail.com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ELTE Apáczai Csere János Gyakorló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Pintér Tünde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szakmódszertan-oktató, óraadó,  ELTE Apáczai Csere János Gyakorló Gimnázium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 Grieg-kompozíció zongorára: A tavaszhoz, Troldhaugeni lakodalom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Grieg; Lírai Darabok, A tavaszhoz; Troldhaugen-i lakodalom; zongora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Edvard Grieg zeneszerző „A tavaszhoz” és a „Troldhaugen-i lakodalom” című darabját kívántam bemutatni.</w:t>
      </w:r>
      <w:r>
        <w:rPr>
          <w:color w:val="000000"/>
          <w:sz w:val="24"/>
          <w:szCs w:val="24"/>
        </w:rPr>
        <w:br/>
        <w:t xml:space="preserve">Az elemzés folyamán az alábbi következtetéseket vontam le: Grieg darabjai sokszínűek és minden egyes ütemben van lehetőségem valami csodálatos motívumot bemutatni, amivel meg tudom gyönyörködtetni a közönséget.</w:t>
      </w:r>
      <w:r>
        <w:rPr>
          <w:color w:val="000000"/>
          <w:sz w:val="24"/>
          <w:szCs w:val="24"/>
        </w:rPr>
        <w:br/>
        <w:t xml:space="preserve">Úgy vélem, hogy a dolgozatra való információ szerzéstől önmagában is számos érdekességel bővítettem zenei tudásomat.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 címe: Edvard Grieg: „A tavaszhoz” (Op. 43, No 6.)</w:t>
      </w:r>
      <w:r>
        <w:rPr>
          <w:color w:val="000000"/>
          <w:sz w:val="24"/>
          <w:szCs w:val="24"/>
        </w:rPr>
        <w:br/>
        <w:t xml:space="preserve">Edvard Grieg: „Troldhaugen-i lakodalom” (Op. 65, No 6.)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 neve: Edvard Hagerup Grieg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Intézmény, kar: ELTE Apáczai Csere János Gyakorló Gimnázium és Kollégium</w:t>
      </w:r>
      <w:r>
        <w:rPr>
          <w:color w:val="000000"/>
          <w:sz w:val="24"/>
          <w:szCs w:val="24"/>
        </w:rPr>
        <w:br/>
        <w:t xml:space="preserve">ELTE BTK Művészetközvetítő és Zenei Intézet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Szak, specializáló, évfolyam: 9.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 Edvard Grieg életével, személyiségével és zenei pályafutásával kezdődik, kiemelve sokoldalúságát és a norvég kultúrából merített inspirációit. Bemutatom zenei stílusát és annak megjelenését műveiben, különös tekintettel a „Lírai darabok” tíz kötetére, melyekből érdekesebb darabokat részletesen elemzek. Az előadás zárásaként „A tavaszhoz” (Op. 43. No 6) és a „Troldhaugen-i lakodalom” (Op. 65 No 6) című műveket mutatom be zongorán. Az előadás célja, hogy a hallgatók megismerjék és megkedveljék Grieg zenéjét és életművét.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45148">
    <w:multiLevelType w:val="hybridMultilevel"/>
    <w:lvl w:ilvl="0" w:tplc="88760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45148">
    <w:abstractNumId w:val="940451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326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