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tothl6449@gmail.com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ELTE Apáczai Csere János Gyakorló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Pintér Tünde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szakmódszertan-oktató, óraadó,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W. H. Squire: Egy ismert, de titkokat rejtő zeneszerző nyomában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Squire; kevésbé ismert életmű; Romance; Danse Rustique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William Henry Squire, brit csellóművész és zeneszerző kevésbé ismert életművét és két olyan darabját elemeztem, melyek a cselló tanterv alapvető részét képezik, nevezetesen a Romance és a Danse Rustique című zeneműveket. Pályamunkámban megállapítottam, hogy az említett darabok technikai kihívást jelentenek az előadóművész számára, stílusuk pedig a romantikus zene gazdagságát tükrözik. Úgy vélem, hogy a zeneszerző műveinek rendszerezése hozzájárulhat a zenepedagógia fejlődéséhez. Összességében elmondhatom, hogy Squire életműve méltán érdemelne nagyobb figyelmet.</w:t>
      </w:r>
      <w:r>
        <w:rPr>
          <w:color w:val="000000"/>
          <w:sz w:val="24"/>
          <w:szCs w:val="24"/>
        </w:rPr>
        <w:br/>
        <w:t xml:space="preserve">Romance</w:t>
      </w:r>
      <w:r>
        <w:rPr>
          <w:color w:val="000000"/>
          <w:sz w:val="24"/>
          <w:szCs w:val="24"/>
        </w:rPr>
        <w:br/>
        <w:t xml:space="preserve">A Romance (Op. 5, No. 1) a romantikus zene líraiságát képviseli. Egyszerű szerkezete, lágy dallamvilága ideális a kifejező játék és a dinamikai érzékenység fejlesztésére. A darab különösen fontos a csellón játszó tanulók korai képzésében.</w:t>
      </w:r>
      <w:r>
        <w:rPr>
          <w:color w:val="000000"/>
          <w:sz w:val="24"/>
          <w:szCs w:val="24"/>
        </w:rPr>
        <w:br/>
        <w:t xml:space="preserve">Danse Rustique</w:t>
      </w:r>
      <w:r>
        <w:rPr>
          <w:color w:val="000000"/>
          <w:sz w:val="24"/>
          <w:szCs w:val="24"/>
        </w:rPr>
        <w:br/>
        <w:t xml:space="preserve">A Danse Rustique (Op. 20, No. 5) energikus, lendületes karakterével virtuóz technikai készségeket fejleszt. Markáns ritmikája a romantikus stílus dinamizmusát tükrözi, pedagógiai jelentősége kiemelkedő.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57596">
    <w:multiLevelType w:val="hybridMultilevel"/>
    <w:lvl w:ilvl="0" w:tplc="63535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57596">
    <w:abstractNumId w:val="752575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12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