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VANESSA NOÉMI SILKÓ</w:t>
            </w:r>
          </w:p>
          <w:p w:rsidR="00C275A3" w:rsidRDefault="00CA6B74" w:rsidP="00C275A3">
            <w:pPr>
              <w:pStyle w:val="Hallgatokepzes"/>
            </w:pPr>
            <w:r w:rsidRPr="001067CD">
              <w:rPr>
                <w:i/>
              </w:rPr>
              <w:t>noemisilko981@gmail.com</w:t>
            </w:r>
            <w:r w:rsidRPr="001067CD">
              <w:rPr>
                <w:i/>
              </w:rPr>
              <w:br/>
            </w:r>
            <w:r w:rsidR="00A96AEC">
              <w:t>Business Development MSc</w:t>
            </w:r>
            <w:r w:rsidR="00A96AEC">
              <w:br/>
            </w:r>
            <w:r w:rsidR="00E77B23">
              <w:t>MA, 6. semester</w:t>
            </w:r>
          </w:p>
          <w:p w:rsidR="00C265CE" w:rsidRPr="009E5FF1" w:rsidRDefault="00E77B23" w:rsidP="00BA6BAF">
            <w:pPr>
              <w:pStyle w:val="Hallgatointezmeny-kar"/>
              <w:rPr>
                <w:b/>
                <w:caps/>
              </w:rPr>
            </w:pPr>
            <w:r>
              <w:t>Kodolányi János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Szilárd Malatyinszki habil Dr.</w:t>
            </w:r>
          </w:p>
          <w:p w:rsidR="00DB4822" w:rsidRDefault="00DB4822" w:rsidP="00BA6BAF">
            <w:pPr>
              <w:pStyle w:val="Konzulensektitulus"/>
            </w:pPr>
            <w:r w:rsidRPr="00DB4822">
              <w:t>Head of Department., Senior Lecturer,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and digitalisation in business development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Digitalization;Innovation;Artificial Intelligence;Business Development;Research</w:t>
      </w:r>
      <w:r>
        <w:t xml:space="preserve"/>
      </w:r>
    </w:p>
    <w:p>
      <w:pPr>
        <w:widowControl w:val="on"/>
        <w:pBdr/>
        <w:spacing w:before="240" w:after="240" w:line="240" w:lineRule="auto"/>
        <w:ind w:left="0" w:right="0"/>
        <w:jc w:val="left"/>
      </w:pPr>
      <w:r>
        <w:rPr>
          <w:color w:val="000000"/>
          <w:sz w:val="24"/>
          <w:szCs w:val="24"/>
        </w:rPr>
        <w:t xml:space="preserve">In my thesis,I examined digitalization and innovation developments in the context of business development. As part of my secundary research, my objective was to analyze the impact of digitalization and innovation on business development, the methods and challenges associated with these developments, and the current state and adoption of artificial intelligence. For my primry research, my goals were as follows: to understand the process of strategy a startup business and to explore the positive impacts of digitalization and artificial intelligence in such a context, to conduct a SWOT analysis of the business, and to examine the digitalization and innovation developments within the surveyed companies. In the first phase of my research, I reviewed relevant literature to gain the necessary background knowledge to conduct my study. The first part of the literature review focused on the concepts and impacts of innovation and digitalization, primarily in the context of different enterprises. The second part focused on the innovation characteristics of businesses and the role of AI. The materials and methodology section began with defining hypotheses and introducing the chosen company. As part of my primary research, I employed methods that provided valuable insights into the company, including conducting a structured in-depth interview with the business leader. This allowed me to prepare a SWOT analysis of the startup, as well as to gain insights into the leader's future development plans, which could potentially give the business a competitive market advantage. In parallel to writing the thesis, I also conducted a research survey to understand what digitalisation strategies are used by the enterprises surveyed, what challenges they are facing and what their future application possibilities are. Following the data collection, I analysed and evaluated the results in detail using mean and distribution calculations. Then I tested the hypotheses outlined in the materials and methodology chapter using charts, diagrams and Khi^2 test, confirming or rejecting them, and expressed my views based on the results. In conclusion, digitalisation and innovation improvements are now almost indispensable for businesses and their adoption will only become more widespread in the future. Furthermore, with the right knowledge and application of AI, businesses can make improvements that will help them to reach larger markets and thus gain a competitive advantage over other businesses.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460284">
    <w:multiLevelType w:val="hybridMultilevel"/>
    <w:lvl w:ilvl="0" w:tplc="93298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460284">
    <w:abstractNumId w:val="52460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9368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