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KÁNTOR</w:t>
            </w:r>
          </w:p>
          <w:p w:rsidR="00C275A3" w:rsidRDefault="00CA6B74" w:rsidP="00C275A3">
            <w:pPr>
              <w:pStyle w:val="Hallgatokepzes"/>
            </w:pPr>
            <w:r w:rsidRPr="001067CD">
              <w:rPr>
                <w:i/>
              </w:rPr>
              <w:t>kantorboglarka01@gmail.com</w:t>
            </w:r>
            <w:r w:rsidRPr="001067CD">
              <w:rPr>
                <w:i/>
              </w:rPr>
              <w:br/>
            </w:r>
            <w:r w:rsidR="00A96AEC">
              <w:t>Master of Business Administration</w:t>
            </w:r>
            <w:r w:rsidR="00A96AEC">
              <w:br/>
            </w:r>
            <w:r w:rsidR="00E77B23">
              <w:t>MSc, 2.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Diána Andráskó</w:t>
            </w:r>
          </w:p>
          <w:p w:rsidR="00DB4822" w:rsidRDefault="00DB4822" w:rsidP="00BA6BAF">
            <w:pPr>
              <w:pStyle w:val="Konzulensektitulus"/>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WeChat have a chance in Europe?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WeChat; QR code; payment; China; modern technology</w:t>
      </w:r>
      <w:r>
        <w:t xml:space="preserve"/>
      </w:r>
    </w:p>
    <w:p>
      <w:pPr>
        <w:widowControl w:val="on"/>
        <w:pBdr/>
        <w:spacing w:before="240" w:after="240" w:line="240" w:lineRule="auto"/>
        <w:ind w:left="0" w:right="0"/>
        <w:jc w:val="left"/>
      </w:pPr>
      <w:r>
        <w:rPr>
          <w:color w:val="000000"/>
          <w:sz w:val="24"/>
          <w:szCs w:val="24"/>
        </w:rPr>
        <w:t xml:space="preserve">Today’s technology is improving so quickly which can make our life easier, but other times inconvenient as well. There are many situations in which we use our smartphones to make tasks faster, but here comes another problem such as getting lost in the labyrinth of the hundreds of apps on our phone. However, in China there is one app that has almost everything built in it.</w:t>
      </w:r>
    </w:p>
    <w:p>
      <w:pPr>
        <w:widowControl w:val="on"/>
        <w:pBdr/>
        <w:spacing w:before="240" w:after="240" w:line="240" w:lineRule="auto"/>
        <w:ind w:left="0" w:right="0"/>
        <w:jc w:val="left"/>
      </w:pPr>
      <w:r>
        <w:rPr>
          <w:color w:val="000000"/>
          <w:sz w:val="24"/>
          <w:szCs w:val="24"/>
        </w:rPr>
        <w:t xml:space="preserve">WeChat is a multi-purpose messaging, social media, and mobile payment app developed by the Chinese tech giant, Tencent. Launched in 2011, WeChat has quickly become one of the most popular and widely used apps in China, with over a billion monthly active users. It offers a wide range of features, including text and voice messaging, video calls, social networking, news feeds, virtual payment method and even mini-programs for various services. Moreover, WeChat is also used as a marketing platform by businesses in China.</w:t>
      </w:r>
    </w:p>
    <w:p>
      <w:pPr>
        <w:widowControl w:val="on"/>
        <w:pBdr/>
        <w:spacing w:before="240" w:after="240" w:line="240" w:lineRule="auto"/>
        <w:ind w:left="0" w:right="0"/>
        <w:jc w:val="left"/>
      </w:pPr>
      <w:r>
        <w:rPr>
          <w:color w:val="000000"/>
          <w:sz w:val="24"/>
          <w:szCs w:val="24"/>
        </w:rPr>
        <w:t xml:space="preserve">These features are essential for Chinese people and they are helping them daily in many types of situations. They do not need to download many applications, create new accounts, stress about the passwords and constantly switch between apps. Many American tech companies think about creating such apps in the USA as well, they consider it as the biggest achievement, or we can say “the holy grail of modern technology”, but it is not that easy to reach. There are many reasons why they have not already created it and brought it to Europe.</w:t>
      </w:r>
    </w:p>
    <w:p>
      <w:pPr>
        <w:widowControl w:val="on"/>
        <w:pBdr/>
        <w:spacing w:before="240" w:after="240" w:line="240" w:lineRule="auto"/>
        <w:ind w:left="0" w:right="0"/>
        <w:jc w:val="left"/>
      </w:pPr>
      <w:r>
        <w:rPr>
          <w:color w:val="000000"/>
          <w:sz w:val="24"/>
          <w:szCs w:val="24"/>
        </w:rPr>
        <w:t xml:space="preserve">In today’s digital era, the way Chinese people communicate with each other has transformed. Mostly because WeChat integrated into their daily life making the communication effortless. However, WeChat is far less popular in Europe compared to other messaging platforms such as Facebook, Messenger, WhatsApp, or Instagram, as well as digital banking solutions like Revolut, Wise or the bank-specific apps (OTP App, K&amp;H App). Even the payment system has shaped with the innovative QR code-based payment method what is offered by WeChat. Therefore, people can make different type and size of transactions with the help of QR codes.</w:t>
      </w:r>
    </w:p>
    <w:p>
      <w:pPr>
        <w:widowControl w:val="on"/>
        <w:pBdr/>
        <w:spacing w:before="240" w:after="240" w:line="240" w:lineRule="auto"/>
        <w:ind w:left="0" w:right="0"/>
        <w:jc w:val="left"/>
      </w:pPr>
      <w:r>
        <w:rPr>
          <w:color w:val="000000"/>
          <w:sz w:val="24"/>
          <w:szCs w:val="24"/>
        </w:rPr>
        <w:br/>
        <w:t xml:space="preserve">In my TDK work, I would like to investigate the idea “Does WeChat have a chance in Europe?”. In this specific paper, I would like to mostly focus on the digital payment system and how European, Hungarians would feel about the QR code technology when paying. Would Hungarians fancy the QR code-based payment method? How willing would they be to adapt such a technology in Hungary? How much would they trust such technology with QR codes?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48531">
    <w:multiLevelType w:val="hybridMultilevel"/>
    <w:lvl w:ilvl="0" w:tplc="78552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48531">
    <w:abstractNumId w:val="37748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556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