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CSIZMADIA MÁTÉ NOEL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matenoelcsizmadia@gmail.com</w:t>
            </w:r>
            <w:r w:rsidRPr="001067CD">
              <w:rPr>
                <w:i/>
              </w:rPr>
              <w:br/>
            </w:r>
            <w:r w:rsidR="00A96AEC">
              <w:t>Mozgókép - Film- és televíziórendezés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Színház- és Filmművészeti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habil. Stőhr Lóránt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SZFE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Nézői befogadás változása a TikTok korában - A gyorsuló idő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Filmművészet, Gyorsulás, Figyelemipar, TikTok, Unalom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felgyorsult világ filmművészetre gyakorolt hatását vizsgálom. A TikTok gyors villódzása teremti meg és egyúttal elégíti ki a mai néző vizuális-auditív igényeit. A felgyorsult filmnyelv miatt megnövekszik a befogadó kognitív szerkesztőtevékenysége, így nem marad ideje az érzelmi átélésre. A mély megélés lehetősége az unalmon, a lassú elidőzésen keresztül érhető el, amelyet a gyors vizuális nyelvezet nem tesz lehetővé. A dolgozatom végén felvetem azt az alkotói dilemmát, hogy mennyire alkalmazkodnak az alkotók a gyorsuló idő kapcsán támadt új típusú nézői elvárásokhoz vagy mennyire szegülnek annak ellen.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7224687">
    <w:multiLevelType w:val="hybridMultilevel"/>
    <w:lvl w:ilvl="0" w:tplc="6299934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7224687">
    <w:abstractNumId w:val="8722468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7915741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