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KLÁRA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nemethklara2001@gmail.com</w:t>
            </w:r>
            <w:r w:rsidRPr="001067CD">
              <w:rPr>
                <w:i/>
              </w:rPr>
              <w:br/>
            </w:r>
            <w:r w:rsidR="00A96AEC">
              <w:t>Élelmiszerbiztonsági és -minőségi 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Krisch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TEJMENTES, NEM FERMENTÁLT PROBIOTIKUS GYÜMÖLCSITALOK KÉSZÍTÉSE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probiotikum; kókuszital; szőlőlé; körtelé; tejsavbaktérium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században a tudatos és egészséges életmód előtérbe került, ezáltal az emberek az egészségük megőrzése érdekében előnyös élettani tulajdonsággal rendelkező élelmiszert szívesen vásárolnak, azaz a funkcionális élelmiszerek előtérbe helyeződnek. A probiotikum egyik fontos eleme a funkcionális élelmiszernek, hiszen segít a bélflórának megtartani az egyensúlyi állapotát.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nem tejalapú probiotikus ital létrehozása fermentáció nélkül, hiszen a gyümölcslevek fermentálása során a tejsavbaktériumok egy savanyú ízt hozhatnak létre, mely egyes fogyasztó számára kellemetlen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felhasznált anyagaim a körtelé és szőlőlé, kókuszital, valamint a tejsavbaktériumok a Lactobacillus acidophilus és Levilactobacillus brevis volt. A gyümölcsök cukortartalma a tejsavbaktériumok növekedéséhez megfelelő mennyiségű tápanyagot biztosított.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kísérleteim azt a célt szolgálták, hogy kiderüljön az általam felhasznált probiotikus nem tejalapú gyümölcslé hűtőhőmérsékleten való tárolás során a L. acidophilus és L. brevis növekedése gátlódik-e. A kísérletem során kiválasztottam a megfelelő gyümölcslé kókuszital arányt, mely mindkét gyümölcsital esetében az 1:1 arány volt a megfelelő. A kitisztított tejsavbaktériummal oltottam be a kiválasztott italokat. A tárolás 4 héten keresztül történt, minden héten vizsgáltuk az ital organoleptikus tulajdonságait, a sejtszámot és a pH-t.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tejmentes probiotikus gyümölcsitalok minden esetében a pH érték 4-5 közé esett. Az általam felhasznált tejsavbaktériumaim növekedéséhez a savas kémhatás optimális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sejtszámok minden esetben növekedtek, ezáltal a hűtve tárolás nem gátolta a tejsavbaktériumok növekedését. Az érzékszervi bírálatok során a tárolási kísérlet végére a körtelé minden esetben lesavanyodott, ezzel szemben a szőlőlé esetében a termék íze az édes ízérzetet keltette.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kérdőíves felmérésem során kiderült, hogy a válaszadók több mint 90%-a megvásárolna a szervezetre jótékony hatású élelmiszert, ilyen jótékony hatású a pl. a csökkentett cukortartalmú vagy a probiotikus termék. Ezen termék kiszerelése a válaszadók szerint 0,5 liter és a gyártástól 7-14 napos fogyaszthatósági idővel megvásárolnák.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eredményeimből megállapítható, hogy a gyümölcseim felhasználása élelmiszeriparban ajánlatos.</w:t>
      </w:r>
      <w:r>
        <w:rPr>
          <w:color w:val="000000"/>
          <w:sz w:val="24"/>
          <w:szCs w:val="24"/>
        </w:rPr>
        <w:br/>
        <w:t xml:space="preserve">Létrehoztam egy kellemes gyümölcsízű probiotikus italt, azonban hűtve tárolás esetében a gyártástól számítva maximum 5-7 nap a fogyaszthatósági idő, mert a 4 ℃-on történő tárolás sem gátolja a fermentációt.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45361">
    <w:multiLevelType w:val="hybridMultilevel"/>
    <w:lvl w:ilvl="0" w:tplc="72987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45361">
    <w:abstractNumId w:val="142453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77819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