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timi.m0124@gmail.com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Veréb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TiO2/CNT KOMPOZITOK IMMOBILIZÁLÁSA OLAJOS SZENNYVIZEK KEZELÉSÉRE ALKALMAZOTT PVDF MEMBRÁNOK FELÜLETÉN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membránszűrés, olajemulzió, felületmódosítás, titán-dioxid, szén nanocső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nanorészecskékkel anyag-, illetve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/CNT-COOH nanokompozittal anyag-, és felületmódosított PVDF membránokat készítettem, melyek a fluxus növekedés mellett fotokatalitikusan regenerálhatók.</w:t>
      </w:r>
      <w:r>
        <w:rPr>
          <w:color w:val="000000"/>
          <w:sz w:val="24"/>
          <w:szCs w:val="24"/>
        </w:rPr>
        <w:br/>
        <w:t xml:space="preserve">A szakdolgozatomban optimalizált paraméterek mellett előállítottam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-dal és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/CNT-COOH kompozittal anyagmódosított, és a referenciaként szolgáló PVDF membránokat, majd ezeken végzem el a felületmódosítást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/CNT-COOH kompozittal. Az elkészített membránokkal valós szennyvizet és különböző kőolaj mintákból előállított, 100 mg/L extrahálható olajtartalmú emulziókat is szűrtem.</w:t>
      </w:r>
      <w:r>
        <w:rPr>
          <w:color w:val="000000"/>
          <w:sz w:val="24"/>
          <w:szCs w:val="24"/>
        </w:rPr>
        <w:br/>
        <w:t xml:space="preserve">A nanokompozittal végzett anyagmódosítás során kivitelezési nehézségekbe ütköztem, a membrán anyaga inhomogén volt, lyukakat és aggregátumokat tartalmazott, így legtöbbször nem biztosított megfelelő tisztítási hatékonyságot, ezért az anyagmódosításra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nanorészecskéket használtam.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/CNT-COOH nanokompozit felületmódosításra gyakorolt hatása azonban számos szempontból előnyös volt, amit igazoltam különböző modell-, illetve valós, ipari olajemulzióra, illetve több alapmembránra is . Sikerült nagymértékben hidrofilizálni a membránok felületét (akár a negyedére csökkentve a kontaktszöget), melynek következtében mindegyik vizsgált olajemulzió membránszűrése során nagyobb fluxusértékeket (2-5-ször) és fluxus visszanyerési arányokat (1,5-19-szer) értem el a felületmódosítással az alapmembránokhoz viszonyítva. Az anyag- és/vagy felületmódosítással is jelentősen csökkentek a szűrési ellenállások is a módosítatlan PVDF membránhoz viszonyítva, az irrervezibilis ellenállás akár 2 nagyságrenddel is alacsonyabb lett, a teljes szűrési ellenállások pedig körülbelül a felére csökkentek. A kőolajkitermelésből származó ipari szennyvíz 5-ös, 7-es és 9-es pH értékei közül a lúgos volt a legelőnyösebb a membránszűrés szempontjából, ugyanis ekkor volt a legmagasabb a fluxus és a fluxus visszanyerési arány is.</w:t>
      </w:r>
      <w:r>
        <w:rPr>
          <w:color w:val="000000"/>
          <w:sz w:val="24"/>
          <w:szCs w:val="24"/>
        </w:rPr>
        <w:br/>
        <w:t xml:space="preserve">Továbbá igazoltam a felületmódosított membránok fotokatalitikus aktivitását is. A valós olajszennyezett vízzel végzett membránszűrést követően, UV-A besugárzással néhány (2-6) óra alatt csaknem teljesen visszanyertem a kezdeti vízfluxusértékeket mindkét vizsgált membrán esetén. Ezt követően a regenerált membránok újrafelhasználása során is kiemelkedő szűrési paraméterek voltak jellemzők továbbra is ~99%-os tisztítási hatékonyság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36696">
    <w:multiLevelType w:val="hybridMultilevel"/>
    <w:lvl w:ilvl="0" w:tplc="56670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36696">
    <w:abstractNumId w:val="52136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400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