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 SZONJA KISS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kissszonjanikol@gmail.com</w:t>
            </w:r>
            <w:r w:rsidRPr="001067CD">
              <w:rPr>
                <w:i/>
              </w:rPr>
              <w:br/>
            </w:r>
            <w:r w:rsidR="00A96AEC">
              <w:t>International security and defense policy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 Dr. Mónika Szente-Varga</w:t>
            </w:r>
          </w:p>
          <w:p w:rsidR="00DB4822" w:rsidRDefault="00DB4822" w:rsidP="00BA6BAF">
            <w:pPr>
              <w:pStyle w:val="Konzulensektitulus"/>
            </w:pPr>
            <w:r w:rsidRPr="00DB4822">
              <w:t>Vice Dean for Education,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 Dr. Csaba Zsigmond police Lieutenant Colonel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fight against organised crime in South American countries – especially in Colombia, Peru and Brazil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organised crime, cooperation, drugs, corruption, sense of security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one thinks of South America, the first thing that comes to mind is crime, drugs or poverty - and not wrongly. These problems, along with many others, have been deeply embedded in the</w:t>
      </w:r>
      <w:r>
        <w:rPr>
          <w:color w:val="000000"/>
          <w:sz w:val="24"/>
          <w:szCs w:val="24"/>
        </w:rPr>
        <w:br/>
        <w:t xml:space="preserve">south of the continent for decades. Tackling them requires complex action and commitment for</w:t>
      </w:r>
      <w:r>
        <w:rPr>
          <w:color w:val="000000"/>
          <w:sz w:val="24"/>
          <w:szCs w:val="24"/>
        </w:rPr>
        <w:br/>
        <w:t xml:space="preserve">long-term success.</w:t>
      </w:r>
      <w:r>
        <w:rPr>
          <w:color w:val="000000"/>
          <w:sz w:val="24"/>
          <w:szCs w:val="24"/>
        </w:rPr>
        <w:br/>
        <w:t xml:space="preserve">In my research, I set out to identify the most important measures taken by governments in</w:t>
      </w:r>
      <w:r>
        <w:rPr>
          <w:color w:val="000000"/>
          <w:sz w:val="24"/>
          <w:szCs w:val="24"/>
        </w:rPr>
        <w:br/>
        <w:t xml:space="preserve">power over the last 20 years to reduce organised crime in three of the most affected countries in</w:t>
      </w:r>
      <w:r>
        <w:rPr>
          <w:color w:val="000000"/>
          <w:sz w:val="24"/>
          <w:szCs w:val="24"/>
        </w:rPr>
        <w:br/>
        <w:t xml:space="preserve">South America - Colombia, Peru and Brazil. I have formulated four main research questions.</w:t>
      </w:r>
      <w:r>
        <w:rPr>
          <w:color w:val="000000"/>
          <w:sz w:val="24"/>
          <w:szCs w:val="24"/>
        </w:rPr>
        <w:br/>
        <w:t xml:space="preserve">What is the impact of the presence of organised crime on the subjective perception of security of</w:t>
      </w:r>
      <w:r>
        <w:rPr>
          <w:color w:val="000000"/>
          <w:sz w:val="24"/>
          <w:szCs w:val="24"/>
        </w:rPr>
        <w:br/>
        <w:t xml:space="preserve">society and the population?   How do the Colombian, Peruvian and Brazilian governments differ</w:t>
      </w:r>
      <w:r>
        <w:rPr>
          <w:color w:val="000000"/>
          <w:sz w:val="24"/>
          <w:szCs w:val="24"/>
        </w:rPr>
        <w:br/>
        <w:t xml:space="preserve">in their actions against organised crime? Which organisations are used (in particular the police</w:t>
      </w:r>
      <w:r>
        <w:rPr>
          <w:color w:val="000000"/>
          <w:sz w:val="24"/>
          <w:szCs w:val="24"/>
        </w:rPr>
        <w:br/>
        <w:t xml:space="preserve">and the army)?</w:t>
      </w:r>
      <w:r>
        <w:rPr>
          <w:color w:val="000000"/>
          <w:sz w:val="24"/>
          <w:szCs w:val="24"/>
        </w:rPr>
        <w:br/>
        <w:t xml:space="preserve">I have been able to find answers to my research questions that have helped me to better</w:t>
      </w:r>
      <w:r>
        <w:rPr>
          <w:color w:val="000000"/>
          <w:sz w:val="24"/>
          <w:szCs w:val="24"/>
        </w:rPr>
        <w:br/>
        <w:t xml:space="preserve">understand the regional and international influences at work in the region. The issues at stake here</w:t>
      </w:r>
      <w:r>
        <w:rPr>
          <w:color w:val="000000"/>
          <w:sz w:val="24"/>
          <w:szCs w:val="24"/>
        </w:rPr>
        <w:br/>
        <w:t xml:space="preserve">are diverse and constantly changing, so the responses are different.</w:t>
      </w:r>
      <w:r>
        <w:rPr>
          <w:color w:val="000000"/>
          <w:sz w:val="24"/>
          <w:szCs w:val="24"/>
        </w:rPr>
        <w:br/>
        <w:t xml:space="preserve">As a result of my analysis, I have come to the conclusion that successful anti-crime policies</w:t>
      </w:r>
      <w:r>
        <w:rPr>
          <w:color w:val="000000"/>
          <w:sz w:val="24"/>
          <w:szCs w:val="24"/>
        </w:rPr>
        <w:br/>
        <w:t xml:space="preserve">are not only based on direct law enforcement measures or legal regulations, but must also take</w:t>
      </w:r>
      <w:r>
        <w:rPr>
          <w:color w:val="000000"/>
          <w:sz w:val="24"/>
          <w:szCs w:val="24"/>
        </w:rPr>
        <w:br/>
        <w:t xml:space="preserve">into account fundamental social and economic factors. Poverty, lack of jobs, political instability</w:t>
      </w:r>
      <w:r>
        <w:rPr>
          <w:color w:val="000000"/>
          <w:sz w:val="24"/>
          <w:szCs w:val="24"/>
        </w:rPr>
        <w:br/>
        <w:t xml:space="preserve">and lack of education all contribute to the increase in crime rates, so effective intervention must</w:t>
      </w:r>
      <w:r>
        <w:rPr>
          <w:color w:val="000000"/>
          <w:sz w:val="24"/>
          <w:szCs w:val="24"/>
        </w:rPr>
        <w:br/>
        <w:t xml:space="preserve">be comprehensive. However, it has also become clear that different countries are trying different</w:t>
      </w:r>
      <w:r>
        <w:rPr>
          <w:color w:val="000000"/>
          <w:sz w:val="24"/>
          <w:szCs w:val="24"/>
        </w:rPr>
        <w:br/>
        <w:t xml:space="preserve">tactics and measures to tackle different problems.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77772">
    <w:multiLevelType w:val="hybridMultilevel"/>
    <w:lvl w:ilvl="0" w:tplc="72291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77772">
    <w:abstractNumId w:val="79277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106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