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NÉNINGER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neninger.jani@gmail.com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Boros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"… a 21. század éppenséggel az utolsó ember kora."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Spektákulum; Kapitalizmus; Szolga; Fájdalomcsillapítás; Illúzió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„…A 21.század éppenséggel az utolsó ember kora.”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késői kapitalista társadalom látszatszabadsága és az ebből következő hatása a kapitalizmusnak az egyénre.</w:t>
      </w:r>
      <w:r>
        <w:rPr>
          <w:color w:val="000000"/>
          <w:sz w:val="24"/>
          <w:szCs w:val="24"/>
        </w:rPr>
        <w:br/>
        <w:t xml:space="preserve">A dolgozatban először a kapitalizmus jutalmazásközpontúságát hasonlítottam az azt megelőző történelmi korok és rendszerek brutalitással neveléséhez képest. Megállapítottam, hogy a kapitalizmus ilyen mértékű totalitásához, ami a jelenkorban érzékelhető az vezetett, hogy a fegyelmező társadalmat meghaladta a kapitalizmus rendszere és felváltotta a jutalmazásközpontúság, ami produktívabban tudja nevelni az egyéneket.</w:t>
      </w:r>
      <w:r>
        <w:rPr>
          <w:color w:val="000000"/>
          <w:sz w:val="24"/>
          <w:szCs w:val="24"/>
        </w:rPr>
        <w:br/>
        <w:t xml:space="preserve">A magánéleti szabadságot a kapitalizmus folyamatos propagandája oly mértékben sérti meg ami a spektákulum, hogy az egyénnek szinte nincs is esélye nem fogyasztóvá idomulnia a kapitalizmus totalitásának következtében.</w:t>
      </w:r>
      <w:r>
        <w:rPr>
          <w:color w:val="000000"/>
          <w:sz w:val="24"/>
          <w:szCs w:val="24"/>
        </w:rPr>
        <w:br/>
        <w:t xml:space="preserve">A fogyasztó önmaga zsarnoka, mivel a spektakuláris rendszer azt nevelte bele, hogy életének mércéje a teljesítés. Ebből az önmaga feletti zsarnokságból következik az is, hogy „túlélési aggodalma” lesz, így elveszíti a szemlélődés képességét, és azt, hogy a negativitást át tudja élni, aminek következtében a szenvedélytől elesik.</w:t>
      </w:r>
      <w:r>
        <w:rPr>
          <w:color w:val="000000"/>
          <w:sz w:val="24"/>
          <w:szCs w:val="24"/>
        </w:rPr>
        <w:br/>
        <w:t xml:space="preserve">Hegel szolga és úr rendszerében egy olyan szolgává válik a spektákulum hatása következtében, aki nem képes előre vinni a történelmet, az ezt megelőző történelmi korok szolgáival ellentétben, azért, mert abban az illúzióban tartja a kapitalizmus, hogy ő az úr életvitelét folytatja, miközben csak egy modernkori rabszolga önuralomra képtelen impotenciájában él.</w:t>
      </w:r>
      <w:r>
        <w:rPr>
          <w:color w:val="000000"/>
          <w:sz w:val="24"/>
          <w:szCs w:val="24"/>
        </w:rPr>
        <w:br/>
        <w:t xml:space="preserve">A fogyasztó üres életéből következően fájdalomcsillapításhoz fordul, mivel annak ellenére, hogy a kapitalizmus úgy nevelte, hogy a teljesítés legyen életének a középpontjában és ebből következően elesik az élet misztériumától, az értelmes élet hiányától igenis szenved. A fájdalomcsillapítása a fogyasztót gátolja abban, hogy a szerelem Erósszal átitatott misztikusságát és a művészet rejtélyét megtapasztalja. Erósz elveszítése azt eredményezi, hogy képtelen a másikra kapcsolódni, így embertársait és kultúráját is csak fogyaszthatja. A fogyasztó fájdalomcsillapításának egyik legfontosabb intézménye a terápia, ami a fogyasztó nárcisztikusságát táplálja, mivel nem idegeníti el önmagától, pusztán a saját világát szemléli, és beintegrálj a regnáló világrendbe. A fájdalomcsillapításának következtében pedig végül a fogyasztó átalakul Nietzsche utolsó emberévé, aki már nem is hajlandó a valósággal foglalkozni és abban élni, csupán elnyomja magában érzéseit, és megszűnik embernek lenni.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49921">
    <w:multiLevelType w:val="hybridMultilevel"/>
    <w:lvl w:ilvl="0" w:tplc="49768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49921">
    <w:abstractNumId w:val="41549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365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