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albert.csongor2016@gmail.com</w:t>
            </w:r>
            <w:r w:rsidRPr="001067CD">
              <w:rPr>
                <w:i/>
              </w:rPr>
              <w:br/>
            </w:r>
            <w:r w:rsidR="00A96AEC">
              <w:t>Állami légiközlekedés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Békési Bertold László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Major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hatása a drónok fejlődésére és alkalmazhatóságára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gépi tanulás; mélytanulás; pilóta nélküli légijármű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mesterséges intelligencia (AI), a gépi tanulás (ML) és a mélytanulás (DL) integrációjának hatását elemzi a dróntechnológia fejlődésére, kiemelve az autonóm működést és a komplex feladatvégrehajtás lehetőségeit. Az mesterséges intelligencia alkalmazása jelentős előrelépést hozott a drónok képességeiben, lehetővé téve az autonóm navigációt, a valós idejű objektumfelismerést és a prediktív karbantartást, ezáltal új felhasználási területeket nyitva meg az ipari és civil alkalmazások számára.</w:t>
      </w:r>
      <w:r>
        <w:rPr>
          <w:color w:val="000000"/>
          <w:sz w:val="24"/>
          <w:szCs w:val="24"/>
        </w:rPr>
        <w:br/>
        <w:t xml:space="preserve">A dolgozatom részletezi, hogy az MI technológiák integrációja hogyan alakította át a drónökoszisztémát, intelligensebbé és alkalmazkodóbbá téve a pilóta nélküli légi járműveket (UAV). Az AI, ML és DL algoritmusokkal felruházott drónok képességei kiterjednek az autonóm döntéshozatalra, a rajintelligencia alkalmazására és a peremhálózati számításokra, amelyek növelik a drónok hatékonyságát és csökkentik az emberi beavatkozás szükségességét.</w:t>
      </w:r>
      <w:r>
        <w:rPr>
          <w:color w:val="000000"/>
          <w:sz w:val="24"/>
          <w:szCs w:val="24"/>
        </w:rPr>
        <w:br/>
        <w:t xml:space="preserve">A kutatásom bemutatja a drónok különböző ipari alkalmazási lehetőségeit, többek között a mezőgazdasági precíziós gazdálkodást, a katonai megfigyelést, a katasztrófa-elhárítást, valamint a logisztikai és szállítási szolgáltatásokat. A MI-alapú technológiák alkalmazása révén a drónok képesek valós idejű helyzetfelismerésre, autonóm útvonaltervezésre, valamint a változó környezeti feltételekhez való gyors alkalmazkodásra. Ezen képességek jelentősen javítják a drónok operatív teljesítményét, lehetővé téve összetett és veszélyes feladatok elvégzését emberi jelenlét nélkül.</w:t>
      </w:r>
      <w:r>
        <w:rPr>
          <w:color w:val="000000"/>
          <w:sz w:val="24"/>
          <w:szCs w:val="24"/>
        </w:rPr>
        <w:br/>
        <w:t xml:space="preserve">A dolgozatom kitér az energiaellátási kihívásokra is, bemutatva az új fejlesztési irányokat, mint például a grafén alapú akkumulátorok és a vezeték nélküli töltési megoldások, amelyek hozzájárulhatnak a drónok hosszabb repülési idejéhez és folyamatos működéséhez. A MI-vezérelt drónok terjedése azonban új adatbiztonsági, etikai és szabályozási kérdéseket vet fel, különösen a katonai alkalmazások és az autonóm döntéshozatal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36947">
    <w:multiLevelType w:val="hybridMultilevel"/>
    <w:lvl w:ilvl="0" w:tplc="60463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36947">
    <w:abstractNumId w:val="64636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683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