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PÓCSMEGYERI SZABÓ VENCEL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pocsmegyeri-szabo.vencel@stud.uni-nke.hu</w:t>
            </w:r>
            <w:r w:rsidRPr="001067CD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Drusza Tamás c. nb. százados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titkos háború: izraeli fedett műveletek a 2023. október 7-ei terrortámadás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Tanulmány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elkészítése során arra kerestem a választ, hogy a 2023. október 7-ei</w:t>
      </w:r>
      <w:r>
        <w:rPr>
          <w:color w:val="000000"/>
          <w:sz w:val="24"/>
          <w:szCs w:val="24"/>
        </w:rPr>
        <w:br/>
        <w:t xml:space="preserve">terrortámadás milyen hatással lesz az izraeli titkosszolgálatok által végrehajtott fedett</w:t>
      </w:r>
      <w:r>
        <w:rPr>
          <w:color w:val="000000"/>
          <w:sz w:val="24"/>
          <w:szCs w:val="24"/>
        </w:rPr>
        <w:br/>
        <w:t xml:space="preserve">műveletekre. A Hamász terrortámadása súlyos veszteségeket okozott Izrael számára.</w:t>
      </w:r>
      <w:r>
        <w:rPr>
          <w:color w:val="000000"/>
          <w:sz w:val="24"/>
          <w:szCs w:val="24"/>
        </w:rPr>
        <w:br/>
        <w:t xml:space="preserve">Izrael Állam függetlenségének kikiáltása óta kiemelt figyelmet fordít az ország, javai és</w:t>
      </w:r>
      <w:r>
        <w:rPr>
          <w:color w:val="000000"/>
          <w:sz w:val="24"/>
          <w:szCs w:val="24"/>
        </w:rPr>
        <w:br/>
        <w:t xml:space="preserve">a lakosság biztonságára. A biztonságot katonai erő alkalmazása mellett titkosszolgálati</w:t>
      </w:r>
      <w:r>
        <w:rPr>
          <w:color w:val="000000"/>
          <w:sz w:val="24"/>
          <w:szCs w:val="24"/>
        </w:rPr>
        <w:br/>
        <w:t xml:space="preserve">eszközökkel is garantálja.</w:t>
      </w:r>
      <w:r>
        <w:rPr>
          <w:color w:val="000000"/>
          <w:sz w:val="24"/>
          <w:szCs w:val="24"/>
        </w:rPr>
        <w:br/>
        <w:t xml:space="preserve">Kutatásom arra fókuszált, hogy az októberben történt támadás hatására milyen</w:t>
      </w:r>
      <w:r>
        <w:rPr>
          <w:color w:val="000000"/>
          <w:sz w:val="24"/>
          <w:szCs w:val="24"/>
        </w:rPr>
        <w:br/>
        <w:t xml:space="preserve">változások következnek be az izraeli fedett műveletekkel kapcsolatban. Ennek</w:t>
      </w:r>
      <w:r>
        <w:rPr>
          <w:color w:val="000000"/>
          <w:sz w:val="24"/>
          <w:szCs w:val="24"/>
        </w:rPr>
        <w:br/>
        <w:t xml:space="preserve">felmérésére a következő hipotéziseket állítottam fel:</w:t>
      </w:r>
      <w:r>
        <w:rPr>
          <w:color w:val="000000"/>
          <w:sz w:val="24"/>
          <w:szCs w:val="24"/>
        </w:rPr>
        <w:br/>
        <w:t xml:space="preserve">(I) Izrael képes és hajlandó a terrorszervezetek vezetői ellen ellenséges, semleges vagy</w:t>
      </w:r>
      <w:r>
        <w:rPr>
          <w:color w:val="000000"/>
          <w:sz w:val="24"/>
          <w:szCs w:val="24"/>
        </w:rPr>
        <w:br/>
        <w:t xml:space="preserve">szövetséges országok területén merényleteket végrehajtani.</w:t>
      </w:r>
      <w:r>
        <w:rPr>
          <w:color w:val="000000"/>
          <w:sz w:val="24"/>
          <w:szCs w:val="24"/>
        </w:rPr>
        <w:br/>
        <w:t xml:space="preserve">(II) Izrael a megelőző jellegű merényletek végrehajtását részesíti előnyben a megtorló</w:t>
      </w:r>
      <w:r>
        <w:rPr>
          <w:color w:val="000000"/>
          <w:sz w:val="24"/>
          <w:szCs w:val="24"/>
        </w:rPr>
        <w:br/>
        <w:t xml:space="preserve">jellegű merényletek helyett.</w:t>
      </w:r>
      <w:r>
        <w:rPr>
          <w:color w:val="000000"/>
          <w:sz w:val="24"/>
          <w:szCs w:val="24"/>
        </w:rPr>
        <w:br/>
        <w:t xml:space="preserve">(III) Izrael a 2023. október 7-én az országot ért támadás miatt fedett műveleteket</w:t>
      </w:r>
      <w:r>
        <w:rPr>
          <w:color w:val="000000"/>
          <w:sz w:val="24"/>
          <w:szCs w:val="24"/>
        </w:rPr>
        <w:br/>
        <w:t xml:space="preserve">folytat a Hamász katonai és politikai vezetői ellen.</w:t>
      </w:r>
      <w:r>
        <w:rPr>
          <w:color w:val="000000"/>
          <w:sz w:val="24"/>
          <w:szCs w:val="24"/>
        </w:rPr>
        <w:br/>
        <w:t xml:space="preserve">A hipotézisek alátámasztásához vagy megcáfolásához induktív kutatási módszereket</w:t>
      </w:r>
      <w:r>
        <w:rPr>
          <w:color w:val="000000"/>
          <w:sz w:val="24"/>
          <w:szCs w:val="24"/>
        </w:rPr>
        <w:br/>
        <w:t xml:space="preserve">alkalmaztam. A fedett műveletekről és célzott merényletekről szóló kutatási</w:t>
      </w:r>
      <w:r>
        <w:rPr>
          <w:color w:val="000000"/>
          <w:sz w:val="24"/>
          <w:szCs w:val="24"/>
        </w:rPr>
        <w:br/>
        <w:t xml:space="preserve">eredményeket kvantitatív, míg a fedett műveletek megtervezésének, megszervezésének</w:t>
      </w:r>
      <w:r>
        <w:rPr>
          <w:color w:val="000000"/>
          <w:sz w:val="24"/>
          <w:szCs w:val="24"/>
        </w:rPr>
        <w:br/>
        <w:t xml:space="preserve">és végrehajtásának tanulságait kvalitatív adatokból gyűjtöttem össze.</w:t>
      </w:r>
      <w:r>
        <w:rPr>
          <w:color w:val="000000"/>
          <w:sz w:val="24"/>
          <w:szCs w:val="24"/>
        </w:rPr>
        <w:br/>
        <w:t xml:space="preserve">A kutatás eredményei azt mutatták, hogy az Izraelt ért támadás után a fedett műveletek</w:t>
      </w:r>
      <w:r>
        <w:rPr>
          <w:color w:val="000000"/>
          <w:sz w:val="24"/>
          <w:szCs w:val="24"/>
        </w:rPr>
        <w:br/>
        <w:t xml:space="preserve">tömeges végrehajtása helyett, a nyílt katonai eszközökkel való csapásokat választotta. A</w:t>
      </w:r>
      <w:r>
        <w:rPr>
          <w:color w:val="000000"/>
          <w:sz w:val="24"/>
          <w:szCs w:val="24"/>
        </w:rPr>
        <w:br/>
        <w:t xml:space="preserve">kvantitatív és kvalitatív eredmények elemzése megerősítette, hogy Izrael bármely ország</w:t>
      </w:r>
      <w:r>
        <w:rPr>
          <w:color w:val="000000"/>
          <w:sz w:val="24"/>
          <w:szCs w:val="24"/>
        </w:rPr>
        <w:br/>
        <w:t xml:space="preserve">területén képes fedett műveleteket végrehajtani és a jövőben, a megtorló műveletek</w:t>
      </w:r>
      <w:r>
        <w:rPr>
          <w:color w:val="000000"/>
          <w:sz w:val="24"/>
          <w:szCs w:val="24"/>
        </w:rPr>
        <w:br/>
        <w:t xml:space="preserve">helyett, megelőző fedett műveleteket fog végrehajtani.</w:t>
      </w:r>
      <w:r>
        <w:rPr>
          <w:color w:val="000000"/>
          <w:sz w:val="24"/>
          <w:szCs w:val="24"/>
        </w:rPr>
        <w:br/>
        <w:t xml:space="preserve">A kutatás eredményeiből arra a következtetésre jutottam, hogy Izrael az október 7-ei</w:t>
      </w:r>
      <w:r>
        <w:rPr>
          <w:color w:val="000000"/>
          <w:sz w:val="24"/>
          <w:szCs w:val="24"/>
        </w:rPr>
        <w:br/>
        <w:t xml:space="preserve">támadás tanulságai birtokában, a megelőző fedett műveletek végrehajtására nagyobb</w:t>
      </w:r>
      <w:r>
        <w:rPr>
          <w:color w:val="000000"/>
          <w:sz w:val="24"/>
          <w:szCs w:val="24"/>
        </w:rPr>
        <w:br/>
        <w:t xml:space="preserve">hangsúlyt fog fektetni, hogy egy ilyen mértékű támadás még egyszer ne következhessen</w:t>
      </w:r>
      <w:r>
        <w:rPr>
          <w:color w:val="000000"/>
          <w:sz w:val="24"/>
          <w:szCs w:val="24"/>
        </w:rPr>
        <w:br/>
        <w:t xml:space="preserve">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775275">
    <w:multiLevelType w:val="hybridMultilevel"/>
    <w:lvl w:ilvl="0" w:tplc="93450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775275">
    <w:abstractNumId w:val="667752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90714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