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KRISTÓF</w:t>
            </w:r>
          </w:p>
          <w:p w:rsidR="00C275A3" w:rsidRDefault="00A96AEC" w:rsidP="00C275A3">
            <w:pPr>
              <w:pStyle w:val="Hallgatokepzes"/>
            </w:pPr>
            <w:r>
              <w:t>Faculty of Mechanical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LEVENTE NÉMETH</w:t>
            </w:r>
          </w:p>
          <w:p w:rsidR="00DB4822" w:rsidRDefault="00C275A3" w:rsidP="004D7940">
            <w:pPr>
              <w:pStyle w:val="Hallgatokepzes"/>
            </w:pPr>
            <w:r>
              <w:t>Faculty of Mechanical Engineering</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Dobránszky, PhD</w:t>
            </w:r>
          </w:p>
          <w:p w:rsidR="00DB4822" w:rsidRDefault="00DB4822" w:rsidP="00E11062">
            <w:pPr>
              <w:pStyle w:val="Konzulensek"/>
            </w:pPr>
            <w:r w:rsidRPr="00DB4822">
              <w:t> senior research fellow,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contact and wear of the welding wire and MIG-welding contact tips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many companies operating in Hungary with a multi-million annual additional cost resulting from the contact tip wear. This is one of the MIG-welding consumable parts. The cause of wear is the sliding contact between contact tip and the welding wire. This article describes the test results of friction causes wear on the contact tip, and present a series of experiments based on our original idea, which - so far only in theory - significantly increase the operating capacity of contact tip.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28301">
    <w:multiLevelType w:val="hybridMultilevel"/>
    <w:lvl w:ilvl="0" w:tplc="36761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28301">
    <w:abstractNumId w:val="46328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9018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