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TARCSA SOMA SÁNDOR</w:t>
            </w:r>
          </w:p>
          <w:p w:rsidR="00C275A3" w:rsidRDefault="00CA6B74" w:rsidP="00C275A3">
            <w:pPr>
              <w:pStyle w:val="Hallgatokepzes"/>
            </w:pPr>
            <w:r w:rsidRPr="001067CD">
              <w:rPr>
                <w:i/>
              </w:rPr>
              <w:t>tarcsa.soma@gmail.com</w:t>
            </w:r>
            <w:r w:rsidRPr="001067CD">
              <w:rPr>
                <w:i/>
              </w:rPr>
              <w:br/>
            </w:r>
            <w:r w:rsidR="00A96AEC">
              <w:t>Történelem</w:t>
            </w:r>
            <w:r w:rsidR="00A96AEC">
              <w:br/>
            </w:r>
            <w:r w:rsidR="00E77B23">
              <w:t>MA, 1.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Bank Barbara</w:t>
            </w:r>
          </w:p>
          <w:p w:rsidR="00DB4822" w:rsidRDefault="00DB4822" w:rsidP="00BA6BAF">
            <w:pPr>
              <w:pStyle w:val="Konzulensektitulus"/>
            </w:pPr>
            <w:r w:rsidRPr="00DB4822">
              <w:t>egyetemi adjuntkus,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Kasszerine-hágónál aratott tengelyhatalmi győzelem körülményei és hatása német szemszögből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II.világháború;Észak-Afrika;Rommel;Kasserine;Fredendall</w:t>
      </w:r>
      <w:r>
        <w:t xml:space="preserve"/>
      </w:r>
    </w:p>
    <w:p>
      <w:pPr>
        <w:widowControl w:val="on"/>
        <w:pBdr/>
        <w:spacing w:before="240" w:after="240" w:line="240" w:lineRule="auto"/>
        <w:ind w:left="0" w:right="0"/>
        <w:jc w:val="left"/>
      </w:pPr>
      <w:r>
        <w:rPr>
          <w:color w:val="000000"/>
          <w:sz w:val="24"/>
          <w:szCs w:val="24"/>
        </w:rPr>
        <w:t xml:space="preserve">A pályamunka a második világháború észak-afrikai hadszínterének utolsó mozzanatait dolgozza föl 1942 és 1943 között. Az elsősorban német forrásokra és szakirodalomra alapuló alkotás a második el-alameini ütközettől fogva követi nyomon a az odáig majdhogynem verhetetlen Afrika Korps útját egy több, mint 1000 km-es visszavonuláson keresztül egészen Tunéziáig. Mind ezalatt betekintést nyerhetünk Erwin Rommel tábornagy és a német valamint olasz vezérkar viszonyába, és annak megromlásának körülményeibe is. Szó esik az algériai és marokkói szövetséges partraszállások körülményeiről és visszhangjáról, mely esemény a kollaboráns Vichy Franciaország végét jelentette. Ezek után megfigyelhetjük a tengelyhatalmi erők megosztottságát majd újraegyesítését 1943 elején Rommel és egy új tiszt von Arnim alatt. A fő témát képező Kasserine-hágónál lezajlott német győzelem tisztán és érthetően fedi fel, hogy a német vezérkar részéről milyen nemtörődömséggel mutatkoztak a főtisztek, amint Afrika sorsa került az asztalra. Ezzel heves ellentétben az amerikai hadsereg konkrét akadémiai tananyagként jegyezte be a szorosokban elszenvedett vereséget. Rommel emlékirataiban, pedig fény derül arra is, hogy mely események és személyek miatt nem sikerült kihasználni ezt az egyszeri lehetőséget. Olyan fontos egyéniségekről esik szó, mint Hermann Göring, Franz Halder, Albert Kesselring, és természetesen Adolf Hitler, akik – akarva-akaratlanul is – a „mellékhadszíntér kifejezést”, aggatták rá Észak-Afrikára, lealacsonyítva annak jelentőségét, így megpecsételve 250 ezer kipróbált katona sorsát.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72397">
    <w:multiLevelType w:val="hybridMultilevel"/>
    <w:lvl w:ilvl="0" w:tplc="92534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72397">
    <w:abstractNumId w:val="160723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84732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