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PATAKI VANESSZA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patakiszabolcs04@gmail.com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NYSZC Zay Anna Technikum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Bíróné Marinka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középiskolai tanár,  NYSZC Zay Anna Technikum és Kollégium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drog és alkohol hatása a társas kapcsolatokra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stressz, alkohol, drog, társas kapcsolatok, mellékhatások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felgyorsult világunkban minden rohamosan változik. Olyan változások zajlanak napjainkban, melyek igen nagy hatással bírnak az emberek személyes élettel, pályaválasztással, családalapítással, munkavállalással kapcsolatos döntéseire. Egyre több stressz helyzetet hoz a mai életforma, amit mindenki másképp dolgoz fel. Nehéz élethelyzetekben, egy átalakuló társadalomban a stresszt egészen másképp éli át az, aki bízhat családjában, barátaiban vagy munkatársaiban. Ez az állapot akkor vezethet egészségkárosodáshoz, ha nem ismerik a megoldás módját, ha túl sok és megoldhatatlannak látszó helyzetbe kerülnek, ha azt a társadalmat, amelyben élnek, kiszámíthatatlannak, és kontrollálhatattatlannak érzik, s ha nincsenek eszközeik a nehéz helyzetek megoldására. Ilyenkor sokan tudatmódosító szerekhez nyúlnak és függőség alakulhat ki.</w:t>
      </w:r>
      <w:r>
        <w:rPr>
          <w:color w:val="000000"/>
          <w:sz w:val="24"/>
          <w:szCs w:val="24"/>
        </w:rPr>
        <w:br/>
        <w:t xml:space="preserve">A dolgozat arra keresi a választ, hogy milyen hatása van valójában a drogoknak és az alkoholnak a társas kapcsolatokra. A kutatáshoz készült egy kérdőív is, aminek kitöltése anonim módon, online történt. Dolgozatom témaválasztása aktuális, hiszen Magyarország élen jár az alkoholfogyasztásban, és sajnos egyre nagyobb a drogokat használók köre is.</w:t>
      </w:r>
      <w:r>
        <w:rPr>
          <w:color w:val="000000"/>
          <w:sz w:val="24"/>
          <w:szCs w:val="24"/>
        </w:rPr>
        <w:br/>
        <w:t xml:space="preserve">Kutatásom alátámasztotta, hogy a szerhasználati probléma és a függőség kialakulása általában egy hosszú folyamat eredménye, és a szerfüggőségek nem csak önállóan jelennek meg, hanem gyakran együtt járnak egyéb függőségekkel is. Az esetek többségében a függő személy nem ismeri el a függőségét. Jellemző, hogy a problémát tagadja, hárítja, vagy bagatellizálja a súlyosságát. Tipikusnak mondható, hogy a függők többsége úgy érzi, hogy képes a problémával egyedül megbirkózni. Amennyiben időben nem kap megfelelő segítséget/kezelést, akkor a függőség súlyos pszichés problémákat és egészségügyi panaszokat okozhat, és idővel állapotromláshoz és leépüléshez vezet.</w:t>
      </w:r>
      <w:r>
        <w:rPr>
          <w:color w:val="000000"/>
          <w:sz w:val="24"/>
          <w:szCs w:val="24"/>
        </w:rPr>
        <w:br/>
        <w:t xml:space="preserve">A függőségnek komoly társadalmi hatásai vannak. Nemcsak egyéni szenvedést okozhat, hanem családokat és közösségeket is érint, tehát az összes társas kapcsolatra hatással van. Emellett pszichológiai vonatkozásai is vannak. Fontos megérteni, hogy a függőség kezelése elengedhetetlen. Nemcsak az egyént segíti abban, hogy újra megtalálja az egyensúlyt az életében, hanem a közösség egészét is javítja.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66406">
    <w:multiLevelType w:val="hybridMultilevel"/>
    <w:lvl w:ilvl="0" w:tplc="16973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66406">
    <w:abstractNumId w:val="912664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2967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