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JÁNVÁRI SZABOLCS</w:t>
            </w:r>
          </w:p>
          <w:p w:rsidR="00C275A3" w:rsidRDefault="00CA6B74" w:rsidP="00C275A3">
            <w:pPr>
              <w:pStyle w:val="Hallgatokepzes"/>
            </w:pPr>
            <w:r w:rsidRPr="001067CD">
              <w:rPr>
                <w:i/>
              </w:rPr>
              <w:t>jszabolcs02@gmail.com</w:t>
            </w:r>
            <w:r w:rsidRPr="001067CD">
              <w:rPr>
                <w:i/>
              </w:rPr>
              <w:br/>
            </w:r>
            <w:r w:rsidR="00A96AEC">
              <w:t>geológus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Ferenc</w:t>
            </w:r>
          </w:p>
          <w:p w:rsidR="00DB4822" w:rsidRDefault="00DB4822" w:rsidP="00BA6BAF">
            <w:pPr>
              <w:pStyle w:val="Konzulensektitulus"/>
            </w:pPr>
            <w:r w:rsidRPr="00DB4822">
              <w:t>habilitált 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molibdenit előfordulások réniumtartalmának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technológiai fémek; rénium; genetikus bélyeg; nyomelemek; ércteleptan</w:t>
      </w:r>
      <w:r>
        <w:t xml:space="preserve"/>
      </w:r>
    </w:p>
    <w:p>
      <w:pPr>
        <w:widowControl w:val="on"/>
        <w:pBdr/>
        <w:spacing w:before="240" w:after="240" w:line="240" w:lineRule="auto"/>
        <w:ind w:left="0" w:right="0"/>
        <w:jc w:val="left"/>
      </w:pPr>
      <w:r>
        <w:rPr>
          <w:color w:val="000000"/>
          <w:sz w:val="24"/>
          <w:szCs w:val="24"/>
        </w:rPr>
        <w:t xml:space="preserve">Munkám célja a hazánk területén ismert molibdenit előfordulások réniumtartalmának megállapítása volt, valamint az ezen információból levonható következtetések megállapítása és közlése. A rénium a természetben igen ritkán képez önálló ásványfázist, rendszerint a molibdenit kristályrácsában dúsul, mégpedig úgy, hogy a rácsban a molibdén helyére épül be. A rénium amellett, hogy egyre fontosabb technológiai fémként van nyilvántartva, koncentrációja adott földtani környezetekben nem véletlenszerű, genetikus bélyegnek tekinthető. Munkám során a hazai molibdenit indikációk ásványtani-kőzettani leírásával, valamint a molibdenit réniumkoncentrációjának meghatározásával szándékoztam genetikai megfigyeléseket végezni. Ehhez a hazai előfordulásokból származó mintákból ércmikroszkópiai csiszolatokat készítettem, majd fénymikroszkópos megfigyeléseket követően SEM-EDS vizsgálatok segítségével tájékozódó méréseket végeztem a molibdenit réniumtartalmát illetően. A részletes petrográfiai információk, és a kiugró rénium anomáliák segítségével az összes hazai indikáció esetén sikerült következtetéseket levonni, ezek rendszerint egybevágnak már korábban publikált, más módszerek alapján felállított elméletekkel, így megfigyeléseim helytállónak tekinthetőek. Egyes, rézporfíros indikációk (Gyöngyösoroszi, Pázmánd Pd-2 mélyfúrás) esetében sikerült új, eddig nem megfigyelt adatokat publikálni. A gyöngyösoroszi minták esetén elsőként végeztem réniumkoncentráció méréseket, melyek szerint az ismert LS típusú ércesedés mellett a térségben egy rézporfíros indikáció is feltételezhető. A Pd-2 mélyfúrás esetén a mintákban rendkívüli réniumdúsulást azonosítottam, külön kiemelendő hogy a rénium főként önálló szulfidfázisban (réniit) dúsul. A dolgozatom eredményei alapján kijelenthető hogy a molibdenit nyomelemtartalmának változásai egyes Kárpát-medencei indikációk között az irodalmi adatokat követi, ebből genetikai és ércteleptani következtetések levonhatók. Az eredméynek és a módszertan alkalmazása hozzájárulhat hazánk ércesedési rendszereinek behatóbb megismeréséhez, tanulmányozásához.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41671">
    <w:multiLevelType w:val="hybridMultilevel"/>
    <w:lvl w:ilvl="0" w:tplc="56153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41671">
    <w:abstractNumId w:val="35641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875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