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KIPE BOGLÁRKA</w:t>
            </w:r>
          </w:p>
          <w:p w:rsidR="00C275A3" w:rsidRDefault="00CA6B74" w:rsidP="00C275A3">
            <w:pPr>
              <w:pStyle w:val="Hallgatokepzes"/>
            </w:pPr>
            <w:r w:rsidRPr="001067CD">
              <w:rPr>
                <w:i/>
              </w:rPr>
              <w:t>kipeboglarka@gmail.com</w:t>
            </w:r>
            <w:r w:rsidRPr="001067CD">
              <w:rPr>
                <w:i/>
              </w:rPr>
              <w:br/>
            </w:r>
            <w:r w:rsidR="00A96AEC">
              <w:t>Képi ábrázolás </w:t>
            </w:r>
            <w:r w:rsidR="00A96AEC">
              <w:br/>
            </w:r>
            <w:r w:rsidR="00E77B23">
              <w:t>BA, 1. félév</w:t>
            </w:r>
          </w:p>
          <w:p w:rsidR="00C265CE" w:rsidRPr="009E5FF1" w:rsidRDefault="00E77B23" w:rsidP="00BA6BAF">
            <w:pPr>
              <w:pStyle w:val="Hallgatointezmeny-kar"/>
              <w:rPr>
                <w:b/>
                <w:caps/>
              </w:rPr>
            </w:pPr>
            <w:r>
              <w:t>Nyíregyházi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Dr.Tóth Lívia</w:t>
            </w:r>
          </w:p>
          <w:p w:rsidR="00DB4822" w:rsidRDefault="00DB4822" w:rsidP="00BA6BAF">
            <w:pPr>
              <w:pStyle w:val="Konzulensektitulus"/>
            </w:pPr>
            <w:r w:rsidRPr="00DB4822">
              <w:t>adjunktus, NYE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Burokba zárt idő I.-II.-III.</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csiga; kollázs; nemezelés; burok; fejlődés</w:t>
      </w:r>
      <w:r>
        <w:t xml:space="preserve"/>
      </w:r>
    </w:p>
    <w:p>
      <w:pPr>
        <w:widowControl w:val="on"/>
        <w:pBdr/>
        <w:spacing w:before="240" w:after="240" w:line="240" w:lineRule="auto"/>
        <w:ind w:left="0" w:right="0"/>
        <w:jc w:val="left"/>
      </w:pPr>
      <w:r>
        <w:rPr>
          <w:color w:val="000000"/>
          <w:sz w:val="24"/>
          <w:szCs w:val="24"/>
        </w:rPr>
        <w:t xml:space="preserve">Burokba zárt idő</w:t>
      </w:r>
    </w:p>
    <w:p>
      <w:pPr>
        <w:widowControl w:val="on"/>
        <w:pBdr/>
        <w:spacing w:before="240" w:after="240" w:line="240" w:lineRule="auto"/>
        <w:ind w:left="0" w:right="0"/>
        <w:jc w:val="left"/>
      </w:pPr>
      <w:r>
        <w:rPr>
          <w:color w:val="000000"/>
          <w:sz w:val="24"/>
          <w:szCs w:val="24"/>
        </w:rPr>
        <w:t xml:space="preserve">A művem megalkotása során a csigát vettem alapul. Ezen természeti forma megjelenése, szerkezete annyira változatos és érdekes, hogy inspirálóan hatott rám. Vázlatokat készítettem, később egy kinagyított részletet. Ezek eredménye kép, a kollázs mellett döntöttem mint, technika. Áttetsző folyékony ragasztóba ragasztottam cérnát, de nem hozta meg a kívánt eredményt mivel én szorosabb, keményebb felületet akartam képezni. Ezzel érzékeltetve a csiga meszes házát. Aztán próbálkozni kezdtem a kender fonallal, amit jónak ítéltem meg viszont a ragasztó nem tartotta, és hamar leestek. Így a kétoldalú ragasztót alkalmasabbnak találtam, a kartonhoz is könnyen tapad, praktikus mivel nem kell várni amig megszárad. Ezekután zsinórt vagy másnevén kenderfonalat kezdtem el nyomkodni bele, ami majdnem teljesen tetszett, de végül a kész kép felszínét stift ragasztóval vontam be, ami száradás után egy érdes, kemény felületű letisztult látványt nyújt. Ehhez kapcsolódik a harmadik munkám, ami nemezeléssel készült el. Számomra ismeretlen terület volt az idáig a nemezelés világa, viszont Kovács Gabriella munkái annyira inspirálóan hatottak rám, hogy kíváncsian vártam én mit tudok kihozni belőle. Egy csigaház, amiben egy feltehetőleg emberi test látható, de ezt csak érzékeltettem. A ház szimbolizálhatja a magzatburkot is, hiszen az ember élete elején ott van a legnagyobb biztonságban, később pedig, mi húzunk egyet magunk köré, amivel védhetjük önmagunk a külső hatásoktól. A színekkel szemléltetni szerettem volna a csigaház során, az időt. A belső része világosabb élénkebb színekkel veszi körül az emberi testet, ezzel jelképezve a fiatalságot, s ahogy kifele haladunk egyre jobban sötétedik ez az idő múlása. Először egy vásznat helyeztem le, a munkafelületre mivel a fonalakat ideiglenesen erre dolgoztam fel. Ezekután világosabb és sötétebb szürke gyapjúval borítottam be az egész felületet, amit szappanos melegvízzel kezdtem egybedolgozni simogatással. Miután jónak ítéltem meg, minden oldalról ki kell nyomkodni a vizet, amihez feltekerjük és egyformán, megdolgozzuk. Ezt addig csináljuk amig el nem érjük a kellő méretet, viszont a fonalak esetében egy bizonyos méretnél megálltam mivel, ha túl sűrűre nemezelem, akkor eltűntek volna fonalként megjelenni és egybe mosódtak volna. A munkáim azt jelképezik, hogy bár mindannyiunknak van egy saját kis burka attól még próbálkozni kell, bizonyos dolgokat meg kell tenni, hogy ez a burok könnyebb legyen.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864080">
    <w:multiLevelType w:val="hybridMultilevel"/>
    <w:lvl w:ilvl="0" w:tplc="791855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864080">
    <w:abstractNumId w:val="75864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408165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