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PINTE KEVIN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pintekevin99@gmail.com</w:t>
            </w:r>
            <w:r w:rsidRPr="001067CD">
              <w:rPr>
                <w:i/>
              </w:rPr>
              <w:br/>
            </w:r>
            <w:r w:rsidR="00A96AEC">
              <w:t>Járműmérnök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Nyíregyházi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Krajnyik Károly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 Nyíregyházi Egyetem Műszaki és Agrártudományi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Járműjavításban alkalmazott hegesztett kötések összehasonlító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karosszéria; javítás; ívponthegesztés, ellenállás-ponthegesztés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Napjainkra az utakon közlekedő járművek száma jelentősen megnőtt, ebből adódóan nagyon</w:t>
      </w:r>
      <w:r>
        <w:rPr>
          <w:color w:val="000000"/>
          <w:sz w:val="24"/>
          <w:szCs w:val="24"/>
        </w:rPr>
        <w:br/>
        <w:t xml:space="preserve">sok a közlekedési baleset. A kisebb balesetet szenvedett járművek egy része javítható, a</w:t>
      </w:r>
      <w:r>
        <w:rPr>
          <w:color w:val="000000"/>
          <w:sz w:val="24"/>
          <w:szCs w:val="24"/>
        </w:rPr>
        <w:br/>
        <w:t xml:space="preserve">műszaki állapotuk helyreállítható, bőséges munkát adva ezzel a karosszérialakatos szakmának.</w:t>
      </w:r>
      <w:r>
        <w:rPr>
          <w:color w:val="000000"/>
          <w:sz w:val="24"/>
          <w:szCs w:val="24"/>
        </w:rPr>
        <w:br/>
        <w:t xml:space="preserve">A járművet alkotó elemek csekély része csavarkötéssel van rögzítve (pl. első sárvédő,</w:t>
      </w:r>
      <w:r>
        <w:rPr>
          <w:color w:val="000000"/>
          <w:sz w:val="24"/>
          <w:szCs w:val="24"/>
        </w:rPr>
        <w:br/>
        <w:t xml:space="preserve">motorháztető), míg nagyobb arányban találjuk a hegesztett illetve hegesztett-ragasztott</w:t>
      </w:r>
      <w:r>
        <w:rPr>
          <w:color w:val="000000"/>
          <w:sz w:val="24"/>
          <w:szCs w:val="24"/>
        </w:rPr>
        <w:br/>
        <w:t xml:space="preserve">elemkapcsolatokat. A karosszériák alapanyaga jelentős mértékben még az acél, de alumínium</w:t>
      </w:r>
      <w:r>
        <w:rPr>
          <w:color w:val="000000"/>
          <w:sz w:val="24"/>
          <w:szCs w:val="24"/>
        </w:rPr>
        <w:br/>
        <w:t xml:space="preserve">ötvözetből és szénszál kompozitból is készülnek önhordó vázak.</w:t>
      </w:r>
      <w:r>
        <w:rPr>
          <w:color w:val="000000"/>
          <w:sz w:val="24"/>
          <w:szCs w:val="24"/>
        </w:rPr>
        <w:br/>
        <w:t xml:space="preserve">A javítási tevékenységek alkalmával a deformálódott méreteket visszaállítják (húzató padok</w:t>
      </w:r>
      <w:r>
        <w:rPr>
          <w:color w:val="000000"/>
          <w:sz w:val="24"/>
          <w:szCs w:val="24"/>
        </w:rPr>
        <w:br/>
        <w:t xml:space="preserve">segítségével), majd a sérült elem lefejtése után következik annak visszahegesztése. Ezen a</w:t>
      </w:r>
      <w:r>
        <w:rPr>
          <w:color w:val="000000"/>
          <w:sz w:val="24"/>
          <w:szCs w:val="24"/>
        </w:rPr>
        <w:br/>
        <w:t xml:space="preserve">ponton több lehetőség is adódik, amely csak részben felel meg a gyári technológiának.</w:t>
      </w:r>
      <w:r>
        <w:rPr>
          <w:color w:val="000000"/>
          <w:sz w:val="24"/>
          <w:szCs w:val="24"/>
        </w:rPr>
        <w:br/>
        <w:t xml:space="preserve">Dolgozatomban két különböző, de a karosszéria javításban elterjedten használt hegesztési</w:t>
      </w:r>
      <w:r>
        <w:rPr>
          <w:color w:val="000000"/>
          <w:sz w:val="24"/>
          <w:szCs w:val="24"/>
        </w:rPr>
        <w:br/>
        <w:t xml:space="preserve">eljárással készült hegesztett próbakötéseket fogok megvizsgálni, amely során a próbatesteket</w:t>
      </w:r>
      <w:r>
        <w:rPr>
          <w:color w:val="000000"/>
          <w:sz w:val="24"/>
          <w:szCs w:val="24"/>
        </w:rPr>
        <w:br/>
        <w:t xml:space="preserve">szakítóvizsgálatnak teszem ki, és a kapott eredmények ismeretében az alábbi kérdésekre</w:t>
      </w:r>
      <w:r>
        <w:rPr>
          <w:color w:val="000000"/>
          <w:sz w:val="24"/>
          <w:szCs w:val="24"/>
        </w:rPr>
        <w:br/>
        <w:t xml:space="preserve">keresem a választ.</w:t>
      </w:r>
      <w:r>
        <w:rPr>
          <w:color w:val="000000"/>
          <w:sz w:val="24"/>
          <w:szCs w:val="24"/>
        </w:rPr>
        <w:br/>
        <w:t xml:space="preserve">Az adott próbakötések legjobb szilárdsági jellemzőinek eléréséhez milyen beállítást kell</w:t>
      </w:r>
      <w:r>
        <w:rPr>
          <w:color w:val="000000"/>
          <w:sz w:val="24"/>
          <w:szCs w:val="24"/>
        </w:rPr>
        <w:br/>
        <w:t xml:space="preserve">alkalmazni adott ellenállás-ponthegesztő és fogyóelektródás védőgázas ívhegesztő készülékek</w:t>
      </w:r>
      <w:r>
        <w:rPr>
          <w:color w:val="000000"/>
          <w:sz w:val="24"/>
          <w:szCs w:val="24"/>
        </w:rPr>
        <w:br/>
        <w:t xml:space="preserve">esetében? Elérhetőek-e azonos vagy hasonló szilárdsági jellemzők a két különböző hegesztési</w:t>
      </w:r>
      <w:r>
        <w:rPr>
          <w:color w:val="000000"/>
          <w:sz w:val="24"/>
          <w:szCs w:val="24"/>
        </w:rPr>
        <w:br/>
        <w:t xml:space="preserve">eljárás alkalmazásával? Mennyire tekinthető egyenértékűnek a két különböző eljárással készült</w:t>
      </w:r>
      <w:r>
        <w:rPr>
          <w:color w:val="000000"/>
          <w:sz w:val="24"/>
          <w:szCs w:val="24"/>
        </w:rPr>
        <w:br/>
        <w:t xml:space="preserve">karosszéria javítási folyamat hegesztett kötése?</w:t>
      </w:r>
      <w:r>
        <w:rPr>
          <w:color w:val="000000"/>
          <w:sz w:val="24"/>
          <w:szCs w:val="24"/>
        </w:rPr>
        <w:br/>
        <w:t xml:space="preserve">Elsőnek a gépjárművek karosszéria kialakításait ismertetem, majd a különböző ponthegesztési</w:t>
      </w:r>
      <w:r>
        <w:rPr>
          <w:color w:val="000000"/>
          <w:sz w:val="24"/>
          <w:szCs w:val="24"/>
        </w:rPr>
        <w:br/>
        <w:t xml:space="preserve">eljárásokat szeretném bemutatni. Ezt követően dolgozatom további részében, egy gyári</w:t>
      </w:r>
      <w:r>
        <w:rPr>
          <w:color w:val="000000"/>
          <w:sz w:val="24"/>
          <w:szCs w:val="24"/>
        </w:rPr>
        <w:br/>
        <w:t xml:space="preserve">ponthegesztett kötést és több, saját magam által készített próbatestet fogok a járműjavításban</w:t>
      </w:r>
      <w:r>
        <w:rPr>
          <w:color w:val="000000"/>
          <w:sz w:val="24"/>
          <w:szCs w:val="24"/>
        </w:rPr>
        <w:br/>
        <w:t xml:space="preserve">alkalmazott ellenállás-ponthegesztéssel, és fogyóelektródás védőgázas ívhegesztéssel MAG</w:t>
      </w:r>
      <w:r>
        <w:rPr>
          <w:color w:val="000000"/>
          <w:sz w:val="24"/>
          <w:szCs w:val="24"/>
        </w:rPr>
        <w:br/>
        <w:t xml:space="preserve">eljárással létrehozni, és szakítóvizsgálat alá vetni.</w:t>
      </w:r>
      <w:r>
        <w:rPr>
          <w:color w:val="000000"/>
          <w:sz w:val="24"/>
          <w:szCs w:val="24"/>
        </w:rPr>
        <w:br/>
        <w:t xml:space="preserve">Ezeknek az eredményeit ismertetve levonom a következtetéseket, és összegzem a dolgozatom</w:t>
      </w:r>
      <w:r>
        <w:rPr>
          <w:color w:val="000000"/>
          <w:sz w:val="24"/>
          <w:szCs w:val="24"/>
        </w:rPr>
        <w:br/>
        <w:t xml:space="preserve">kutatásának eredményét.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19447">
    <w:multiLevelType w:val="hybridMultilevel"/>
    <w:lvl w:ilvl="0" w:tplc="625595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19447">
    <w:abstractNumId w:val="5461944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485695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