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SZTYEHLÍK ENDRE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endre2002@gmail.com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Antalóczy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Közterület-megújítás Budapesten: Nemzetközi és hazai (kis- és középvállalkozásokat elősegítő) közterület-megújítási módszertan budapesti alkalmazásának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közterület-megújítás; városfejlesztés; fenntarthatóság; Budapest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közgazdaságtan napjainkban egyre többet kutatott szegmense a településfejlesztés, különösen a közterület-megújítás, ami az elmúlt évtizedekben jelentős átalakuláson ment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közterület-megújítási tendenciák átfogó ismertetése nemzetközi példák segítségével, valamint ezek budapesti alkalmazhatóságának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következő kérdés megválaszolása került a középpontba:</w:t>
      </w:r>
      <w:r>
        <w:rPr>
          <w:color w:val="000000"/>
          <w:sz w:val="24"/>
          <w:szCs w:val="24"/>
        </w:rPr>
        <w:br/>
        <w:t xml:space="preserve">Egy jelenleg erősen szennyezett, nem prosperáló útvonal hogyan tehető fenn-tarthatóbbá, környezetbarátabbá, és ez hogyan segítheti elő a kis- és középvállalkozások felvirágoztatását?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módszertana illeszkedik a dolgozat témájához. Szekunder kutatás során átfo-gó szakirodalmi és esettanulmány-elemzést végeztem, melynek részét képezi nemzetközileg és hazánkban megvalósított programok elemzése, a budapesti városfejlesztési lehetőségek feltárása és ezek vállalkozási életre való hatásainak vizsgálata. Annak érdekében, hogy szemléltethe-tő legyen a kutatásban kidolgozott, nemzetközi és hazai közterület-megújítási példákra alapozott városfejlesztési elmélet, példaként a dolgozatban Budapest egyik fő Kelet-Nyugat irányú összeköttetését biztosító útvonal, a Kossuth Lajos utca - Rákóczi út tengely fog szerepelni. Ez a választás azzal indokolható, hogy jelenleg a Kossuth-Rákóczi tengely Budapest egyik méltatlanul alábecsült, ámde óriási potenciálokat hordozó területe.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áttekintésre épülő primer kutatás részét képezte szakértőkkel folytatott konzultáció, helyszíni bejárások alkalmával készült adatgyűjtés, illetve típustérképek készítése a gyűjtött kvalitatív és kvantitatív adatok felhasználásával.</w:t>
      </w:r>
      <w:r>
        <w:rPr>
          <w:color w:val="000000"/>
          <w:sz w:val="24"/>
          <w:szCs w:val="24"/>
        </w:rPr>
        <w:br/>
        <w:t xml:space="preserve">A dolgozat eredményeként bebizonyosodott, hogy vannak nemzetközi és hazai közterület-megújítási példák, amelyek integrálhatók egy Kossuth-Rákóczi tengelyt célzó revitalizációs programba. Megfogalmazódott egy a tengelyt érintő részletes megújítási javaslat is, problématérképekkel vizualizálva. Emellett, a minőségi adatgyűjtést elősegítve, a kutatómunkának kö-szönhetően telepítésre került egy levegőminőség-mérő eszköz a Budapesti Vállalkozásfejlesztési Közalapítvány Rákóczi úti irodájánál.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nem csak egy fejlesztési javaslat fogalmazódott meg, hanem konkrét lépés is született Budapest fenntartható fejlődésének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Kulturális és Innovációs Minisztérium 2024-2.1.1-EKÖP kódszámú Egyetemi Kutatói Ösztöndíj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72738">
    <w:multiLevelType w:val="hybridMultilevel"/>
    <w:lvl w:ilvl="0" w:tplc="65720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72738">
    <w:abstractNumId w:val="40272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980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