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KOVÁCS</w:t>
            </w:r>
          </w:p>
          <w:p w:rsidR="00C275A3" w:rsidRDefault="00CA6B74" w:rsidP="00C275A3">
            <w:pPr>
              <w:pStyle w:val="Hallgatokepzes"/>
            </w:pPr>
            <w:r w:rsidRPr="001067CD">
              <w:rPr>
                <w:i/>
              </w:rPr>
              <w:t>kovacs.patri2001@gmail.com</w:t>
            </w:r>
            <w:r w:rsidRPr="001067CD">
              <w:rPr>
                <w:i/>
              </w:rPr>
              <w:br/>
            </w:r>
            <w:r w:rsidR="00A96AEC">
              <w:t>Finance</w:t>
            </w:r>
            <w:r w:rsidR="00A96AEC">
              <w:br/>
            </w:r>
            <w:r w:rsidR="00E77B23">
              <w:t>MA, 2.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financial situation and happiness of generation Z in the current economic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Z; money; happiness; awareness; satisfaction</w:t>
      </w:r>
      <w:r>
        <w:t xml:space="preserve"/>
      </w:r>
    </w:p>
    <w:p>
      <w:pPr>
        <w:widowControl w:val="on"/>
        <w:pBdr/>
        <w:spacing w:before="240" w:after="240" w:line="240" w:lineRule="auto"/>
        <w:ind w:left="0" w:right="0"/>
        <w:jc w:val="left"/>
      </w:pPr>
      <w:r>
        <w:rPr>
          <w:color w:val="000000"/>
          <w:sz w:val="24"/>
          <w:szCs w:val="24"/>
        </w:rPr>
        <w:t xml:space="preserve">Over the past few years, Generation Z’s financial awareness and happiness have become critically important topics in today’s economic environment. This generation faces many challenges, such as technological development, climate change, environmental issues, the COVID-19 pandemic, financial and economic crises. These challenges affect their identity, daily lives, financial decisions, and overall happiness. I believe that understanding Generation Z’s financial situation and happiness is a very relevant and pressing issue today.</w:t>
      </w:r>
    </w:p>
    <w:p>
      <w:pPr>
        <w:widowControl w:val="on"/>
        <w:pBdr/>
        <w:spacing w:before="240" w:after="240" w:line="240" w:lineRule="auto"/>
        <w:ind w:left="0" w:right="0"/>
        <w:jc w:val="left"/>
      </w:pPr>
      <w:r>
        <w:rPr>
          <w:color w:val="000000"/>
          <w:sz w:val="24"/>
          <w:szCs w:val="24"/>
        </w:rPr>
        <w:t xml:space="preserve">The main question of my thesis is: How does the current economic environment impact the financial awareness and happiness of Generation Z? I also developed a few questions:</w:t>
      </w:r>
      <w:r>
        <w:rPr>
          <w:color w:val="000000"/>
          <w:sz w:val="24"/>
          <w:szCs w:val="24"/>
        </w:rPr>
        <w:br/>
        <w:t xml:space="preserve">-Is there a connection between Generation Z’s income and their overall satisfaction?</w:t>
      </w:r>
      <w:r>
        <w:rPr>
          <w:color w:val="000000"/>
          <w:sz w:val="24"/>
          <w:szCs w:val="24"/>
        </w:rPr>
        <w:br/>
        <w:t xml:space="preserve">-What are the biggest concerns for Generation Z?</w:t>
      </w:r>
    </w:p>
    <w:p>
      <w:pPr>
        <w:widowControl w:val="on"/>
        <w:pBdr/>
        <w:spacing w:before="240" w:after="240" w:line="240" w:lineRule="auto"/>
        <w:ind w:left="0" w:right="0"/>
        <w:jc w:val="left"/>
      </w:pPr>
      <w:r>
        <w:rPr>
          <w:color w:val="000000"/>
          <w:sz w:val="24"/>
          <w:szCs w:val="24"/>
        </w:rPr>
        <w:t xml:space="preserve">I started my research by analyzing the concept of money, its role, and the development of financial culture. Next, I examined the topic of happiness, including its definition, how it can be measured, and the connection between money and happiness. After that, I studied the characteristics of Generation Z and analyzed how the current economic environment affects them.</w:t>
      </w:r>
    </w:p>
    <w:p>
      <w:pPr>
        <w:widowControl w:val="on"/>
        <w:pBdr/>
        <w:spacing w:before="240" w:after="240" w:line="240" w:lineRule="auto"/>
        <w:ind w:left="0" w:right="0"/>
        <w:jc w:val="left"/>
      </w:pPr>
      <w:r>
        <w:rPr>
          <w:color w:val="000000"/>
          <w:sz w:val="24"/>
          <w:szCs w:val="24"/>
        </w:rPr>
        <w:t xml:space="preserve">I used a quantitative method for my primary research. I conducted an online survey to find out how young people manage their finances, the challenges they face, and how these factors influence their mental health and future outlooks. I created three hypotheses based on my experiences and research questions. I conducted the hypothesis testing using the SPSS Statistics program with a chi-square test. Furthermore, I did multivariate statistical analyses, including factor analysis and cluster analysis.</w:t>
      </w:r>
    </w:p>
    <w:p>
      <w:pPr>
        <w:widowControl w:val="on"/>
        <w:pBdr/>
        <w:spacing w:before="240" w:after="240" w:line="240" w:lineRule="auto"/>
        <w:ind w:left="0" w:right="0"/>
        <w:jc w:val="left"/>
      </w:pPr>
      <w:r>
        <w:rPr>
          <w:color w:val="000000"/>
          <w:sz w:val="24"/>
          <w:szCs w:val="24"/>
        </w:rPr>
        <w:t xml:space="preserve">My first hypothesis stated that income is related to life satisfaction however, it was rejected. The results of my second hypothesis indicated that gender does not influence concerns and anxiety about the future, showing that this is a generational issue. For the final hypothesis, a significant relationship was found between gender and the willingness to take financial risks.</w:t>
      </w:r>
    </w:p>
    <w:p>
      <w:pPr>
        <w:widowControl w:val="on"/>
        <w:pBdr/>
        <w:spacing w:before="240" w:after="240" w:line="240" w:lineRule="auto"/>
        <w:ind w:left="0" w:right="0"/>
        <w:jc w:val="left"/>
      </w:pPr>
      <w:r>
        <w:rPr>
          <w:color w:val="000000"/>
          <w:sz w:val="24"/>
          <w:szCs w:val="24"/>
        </w:rPr>
        <w:t xml:space="preserve">Overall, I believe my research is not only relevant to Generation Z but also provides insights for society’s future. Improving financial security and awareness is essential for people’s overall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86105">
    <w:multiLevelType w:val="hybridMultilevel"/>
    <w:lvl w:ilvl="0" w:tplc="36067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86105">
    <w:abstractNumId w:val="49086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405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