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JOÃO ANASTÁCIO DA ROCHA ALMEIDA</w:t>
            </w:r>
          </w:p>
          <w:p w:rsidR="00C275A3" w:rsidRDefault="00CA6B74" w:rsidP="00C275A3">
            <w:pPr>
              <w:pStyle w:val="Hallgatokepzes"/>
            </w:pPr>
            <w:r w:rsidRPr="001067CD">
              <w:rPr>
                <w:i/>
              </w:rPr>
              <w:t>almeida.jar97@gmail.com</w:t>
            </w:r>
            <w:r w:rsidRPr="001067CD">
              <w:rPr>
                <w:i/>
              </w:rPr>
              <w:br/>
            </w:r>
            <w:r w:rsidR="00A96AEC">
              <w:t>Info-Bionics Engineering MSc</w:t>
            </w:r>
            <w:r w:rsidR="00A96AEC">
              <w:br/>
            </w:r>
            <w:r w:rsidR="00E77B23">
              <w:t>MSc, 4. félév</w:t>
            </w:r>
          </w:p>
          <w:p w:rsidR="00C265CE" w:rsidRPr="009E5FF1" w:rsidRDefault="00E77B23" w:rsidP="00BA6BAF">
            <w:pPr>
              <w:pStyle w:val="Hallgatointezmeny-kar"/>
              <w:rPr>
                <w:b/>
                <w:caps/>
              </w:rPr>
            </w:pPr>
            <w:r>
              <w:t>Pázmány Péter Katolikus Egyetem</w:t>
            </w:r>
            <w:r w:rsidR="00C275A3">
              <w:br/>
            </w:r>
            <w:r w:rsidR="00DB4822">
              <w:t>Információs Technológiai és Bionikai Kar</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Miklós Koller</w:t>
            </w:r>
          </w:p>
          <w:p w:rsidR="00DB4822" w:rsidRDefault="00DB4822" w:rsidP="00BA6BAF">
            <w:pPr>
              <w:pStyle w:val="Konzulensektitulus"/>
            </w:pPr>
            <w:r w:rsidRPr="00DB4822">
              <w:t>Egyetemi Docens, PPKE ITK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Ultrahang alapú protetikai interfész kutatása és fejlesztése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A-Mode ultrahang, Beágyazott rendszer, Sonomiográfia, Többcsatornás elektronika</w:t>
      </w:r>
      <w:r>
        <w:t xml:space="preserve"/>
      </w:r>
    </w:p>
    <w:p>
      <w:pPr>
        <w:widowControl w:val="on"/>
        <w:pBdr/>
        <w:spacing w:before="240" w:after="240" w:line="240" w:lineRule="auto"/>
        <w:ind w:left="0" w:right="0"/>
        <w:jc w:val="left"/>
      </w:pPr>
      <w:r>
        <w:rPr>
          <w:color w:val="000000"/>
          <w:sz w:val="24"/>
          <w:szCs w:val="24"/>
        </w:rPr>
        <w:t xml:space="preserve">This research focuses on developing an ultrasound-based interface for prosthetic limbs to enhance their control and functionality. Traditional methods such as Electromyography (EMG) and Inertial Measurement Units (IMU) often struggle to capture the fine muscle movements needed for precise prosthetic control. This study explores the use of A-Mode ultrasound to overcome these limitations by providing a more detailed and reliable capture of muscle contractions in the forearm using morphological information.</w:t>
      </w:r>
    </w:p>
    <w:p>
      <w:pPr>
        <w:widowControl w:val="on"/>
        <w:pBdr/>
        <w:spacing w:before="240" w:after="240" w:line="240" w:lineRule="auto"/>
        <w:ind w:left="0" w:right="0"/>
        <w:jc w:val="left"/>
      </w:pPr>
      <w:r>
        <w:rPr>
          <w:color w:val="000000"/>
          <w:sz w:val="24"/>
          <w:szCs w:val="24"/>
        </w:rPr>
        <w:t xml:space="preserve">The project, conducted within the Robotics Laboratory's prosthetic and exoskeletal research, begins with a literature review of existing ultrasound-based human-machine interfaces. The goal is to design a robust hardware-software system based on best practices and to perform experimental measurements.</w:t>
      </w:r>
    </w:p>
    <w:p>
      <w:pPr>
        <w:widowControl w:val="on"/>
        <w:pBdr/>
        <w:spacing w:before="240" w:after="240" w:line="240" w:lineRule="auto"/>
        <w:ind w:left="0" w:right="0"/>
        <w:jc w:val="left"/>
      </w:pPr>
      <w:r>
        <w:rPr>
          <w:color w:val="000000"/>
          <w:sz w:val="24"/>
          <w:szCs w:val="24"/>
        </w:rPr>
        <w:t xml:space="preserve">The initial step involves understanding the biological basis of the forearm to determine the measurement targets. Following this, the process for receiving and processing A-mode ultrasound signals is researched in depth. Specific integrated circuits (ICs) are then selected for each function (wave generation, voltage level shifter, high voltage isolation, signal processing and quantization). After selecting the individual components, tests are conducted for fine-tuning parameters and adding necessary passive elements such as capacitors and resistors. In some cases there is also a need for the development of firmware drivers for some ICs. The final step will be the designing and assembling of a working printed circuit board.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405110">
    <w:multiLevelType w:val="hybridMultilevel"/>
    <w:lvl w:ilvl="0" w:tplc="2660051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405110">
    <w:abstractNumId w:val="934051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5341662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