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HODOSÁN ZSOLT</w:t>
            </w:r>
          </w:p>
          <w:p w:rsidR="00C275A3" w:rsidRDefault="00A96AEC" w:rsidP="00C275A3">
            <w:pPr>
              <w:pStyle w:val="Hallgatokepzes"/>
            </w:pPr>
            <w:r>
              <w:t>Gépészmérnöki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Gépészmérnöki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NAGY RENÁTA</w:t>
            </w:r>
          </w:p>
          <w:p w:rsidR="00DB4822" w:rsidRDefault="00C275A3" w:rsidP="004D7940">
            <w:pPr>
              <w:pStyle w:val="Hallgatokepzes"/>
            </w:pPr>
            <w:r>
              <w:t>Ipari termék- és formatervező mérnöki</w:t>
            </w:r>
            <w:r w:rsidR="00A96AEC">
              <w:br/>
              <w:t>BSc, 5. félév</w:t>
            </w:r>
          </w:p>
          <w:p w:rsidR="00DB4822" w:rsidRDefault="00DB4822" w:rsidP="004D7940">
            <w:pPr>
              <w:pStyle w:val="Hallgatointezmeny-kar"/>
            </w:pPr>
            <w:r>
              <w:t>Budapesti Műszaki és Gazdaságtudományi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Gépészmérnöki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Grőb Péter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BME GÉK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Gyurika István</w:t>
            </w:r>
          </w:p>
          <w:p w:rsidR="00DB4822" w:rsidRDefault="00DB4822" w:rsidP="00E11062">
            <w:pPr>
              <w:pStyle w:val="Konzulensek"/>
            </w:pPr>
            <w:r w:rsidRPr="00DB4822">
              <w:t>tanszéki mérnök, BME GÉK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Reverse Engineering folyamattal létrehozott modell pontosságának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TDK dolgozat témája a Reverse Engineering, azaz a „fordított mérnöki tevékenyég” köré szerveződik. A dolgozat lényege, hogy a feladathoz megtervezett és NC megmunkáló géppel legyártott alkatrész felületét digitalizáljuk, majd a pontfelhőből megalkotott CAD modell alapján előállított termék jellemző méreteit az eredeti alkatrész méreteivel koordináta mérőgép segítségével összehasonlítjuk. A TDK munka eredménye végül egy összehasonlító elemzés lett, mely vizsgálat bemutatja az alkalmazott Reverse Engineering eljárás adott környezetben lévő pontosságát.</w:t>
      </w:r>
      <w:r>
        <w:rPr>
          <w:color w:val="000000"/>
          <w:sz w:val="24"/>
          <w:szCs w:val="24"/>
        </w:rPr>
        <w:br/>
        <w:t xml:space="preserve">Első lépésként ötletrajzok alapján próbáltuk meghatározni a vizsgálatok szempontjából megfelelő geometriai konstrukciót. Miután kiválasztottuk a legmegfelelőbbet, a következő feladat a modell megalkotása volt háromdimenziós tervezőprogram segítségével. CAD technológiát alkalmazva a Solid Works programmal hoztuk létre a kívánt modellt. A következő lépés a modell legyártása volt, melynek első feladatában a CAD rendszerben elkészített modellt egy CAM alapú CNC programtervező és szimulációs rendszerbe konvertáltuk át, majd a szoftverben a gyártástervezési folyamatok végrehajtását (gépválasztás, műveletek meghatározása, szerszámválasztás, technológiai paraméterek meghatározása) követően előállítottuk az irányító NC programot. Az alkatrészprogram birtokában ezt követően legyártottuk a megtervezett modellt egy ROLAND MDX-40-es típusú, 4 tengelyes marógépen.</w:t>
      </w:r>
      <w:r>
        <w:rPr>
          <w:color w:val="000000"/>
          <w:sz w:val="24"/>
          <w:szCs w:val="24"/>
        </w:rPr>
        <w:br/>
        <w:t xml:space="preserve">Az így elkészült terméket használtuk a Reverse Engineering során kiinduló modellként. Az szkennelést az ROLAND LPX-60-as optikai szkennerel végeztük. Az így kapott pontok és adatok halmazából egy speciális Pixform Pro2 nevű szoftver segítségével sikerült előállítani a kívánt geometriát. Az új modellt legyártottuk, azonos környezeti beállítások mellett szintén az ROLAND MDX-40-es marógép használatával, műfából. Végül az új és az eredeti modellt is lemértük a Mitutoyo Cryta-Plus 574 mérőgéppel.</w:t>
      </w:r>
      <w:r>
        <w:rPr>
          <w:color w:val="000000"/>
          <w:sz w:val="24"/>
          <w:szCs w:val="24"/>
        </w:rPr>
        <w:br/>
        <w:t xml:space="preserve">A vizsgálat során generálódó mérési eredmények megmutatták az alkalmazott Reverse Engineering folyamat különböző geometriai felületek esetében tapasztalható pontosságát. A TDK munka a vizsgálati folyamat leírása mellett bemutatja, hogy valójában milyen hasznos a Reverse Engineering technológia, hiszen időt spórolunk meg a használatával a tervezés területén, továbbá olyan esetekben is komplett tervdokumentációt készíthetünk, amikor a hagyományos technológiák alkalmazásával erre nem lenne lehetőségünk.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Irodalom:</w:t>
      </w:r>
      <w:r>
        <w:rPr>
          <w:color w:val="000000"/>
          <w:sz w:val="24"/>
          <w:szCs w:val="24"/>
        </w:rPr>
        <w:br/>
        <w:t xml:space="preserve">1. Dybała, B.-Boratyński, T.-Czajka, J.-Będza, T.- Frankiewicz, M.- Kurzynowski, T. EU-Project Nr. 2005-146319 ,,MINOS“. Wrołcaw, Lengyelország. (2008)</w:t>
      </w:r>
      <w:r>
        <w:rPr>
          <w:color w:val="000000"/>
          <w:sz w:val="24"/>
          <w:szCs w:val="24"/>
        </w:rPr>
        <w:br/>
        <w:t xml:space="preserve">2. Terék, Zs.: Alakhű szegmentáló algoritmusok a digitális mérnöki visszafejtésben. Ph.D. értekezésének tézisei. BME (2010)</w:t>
      </w:r>
      <w:r>
        <w:rPr>
          <w:color w:val="000000"/>
          <w:sz w:val="24"/>
          <w:szCs w:val="24"/>
        </w:rPr>
        <w:br/>
        <w:t xml:space="preserve">3. Pokriva, P.: Gépgyártástechnológia. Kecskeméti Főiskola, GAMF kar (2003)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9648160">
    <w:multiLevelType w:val="hybridMultilevel"/>
    <w:lvl w:ilvl="0" w:tplc="973200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9648160">
    <w:abstractNumId w:val="5964816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3850389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