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BANA DORKA PATRÍCIA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bdor123.bdor123@gmail.com</w:t>
            </w:r>
            <w:r w:rsidRPr="001067CD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BA,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Külkereskedelmi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Juhász Tímea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BGE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közösségi médiában tartalomgyártókon keresztül megjelenő esztétikai kezelések hatása a 18-25 éves magyar nőkre nézve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digitalizáció; marketing; szépségipar, hirdetések; társadalom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2024-ben a közösségi média mindennapi használata és a tartalomgyártók hatása a döntési- fogyasztási szokásainkban tagadhatatlan. Az influenszerekben rejlő marketingkommunikációs eszközt a feltörekvésükkel a különböző vállalatok felismerték és aktívan használják az együttműködések adta lehetőségeket. A szépségiparban is, amely magában foglalja az arc nem műtéti útján megváltoztatására irányuló kozmetikai kezelésekkel foglalkozó klinikákat és orvosokat is megjelent az influenszer marketing tevékenysége; reklámozni kezdték szolgáltatásaikat a közösségi médiában.</w:t>
      </w:r>
      <w:r>
        <w:rPr>
          <w:color w:val="000000"/>
          <w:sz w:val="24"/>
          <w:szCs w:val="24"/>
        </w:rPr>
        <w:br/>
        <w:t xml:space="preserve">E két jelenség következtében vizsgálom azt a kérdést, hogy ennek a kibontakozó folyamatnak milyen hatása van a fiatal nőket tekintve. Kutatásom három fő alterülete, célja az influenszerek által megteremtett szépségideál felállítása és ennek befolyása a választott célcsoportomra, az univerzálissá tett szépség hatása a testképükre és a professzionális, munkakörnyezetbe való beszivárgása a szépségápolási beavatkozásnak.</w:t>
      </w:r>
      <w:r>
        <w:rPr>
          <w:color w:val="000000"/>
          <w:sz w:val="24"/>
          <w:szCs w:val="24"/>
        </w:rPr>
        <w:br/>
        <w:t xml:space="preserve">Az előbb említett három hipotézisre szekunder kutatással, majd saját kérdőívvel kerestem a választ, amely eredményeit SPSS 28-as verzióban elemeztem ki.</w:t>
      </w:r>
      <w:r>
        <w:rPr>
          <w:color w:val="000000"/>
          <w:sz w:val="24"/>
          <w:szCs w:val="24"/>
        </w:rPr>
        <w:br/>
        <w:t xml:space="preserve">A vizsgálat arra világított rá, hogy bár globálisan egyre növekvő számban végeznek esztétikai kezeléseket célcsoportom annyira elégedett a testképével, hogy nem vetné magát alá ilyen szolgáltatásnak. Továbbá a megteremtett szépségideál a megkérdezett minta szerint is homogén, a válaszadók egyöntetű véleményüket nyilvánították ki. Harmadik hipotézisemet is validálni tudtam a kutatásom alapján, a munka világában valós, jelentős befolyása van a szépségnek.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046132">
    <w:multiLevelType w:val="hybridMultilevel"/>
    <w:lvl w:ilvl="0" w:tplc="555575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046132">
    <w:abstractNumId w:val="170461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76784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