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HAMAR</w:t>
            </w:r>
          </w:p>
          <w:p w:rsidR="00C275A3" w:rsidRDefault="00CA6B74" w:rsidP="00C275A3">
            <w:pPr>
              <w:pStyle w:val="Hallgatokepzes"/>
            </w:pPr>
            <w:r w:rsidRPr="001067CD">
              <w:rPr>
                <w:i/>
              </w:rPr>
              <w:t>hamar.eszter1@gmail.com</w:t>
            </w:r>
            <w:r w:rsidRPr="001067CD">
              <w:rPr>
                <w:i/>
              </w:rPr>
              <w:br/>
            </w:r>
            <w:r w:rsidR="00A96AEC">
              <w:t>Tourism-hospitality</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Krisztina Babos, Ph. D.</w:t>
            </w:r>
          </w:p>
          <w:p w:rsidR="00DB4822" w:rsidRDefault="00DB4822" w:rsidP="00BA6BAF">
            <w:pPr>
              <w:pStyle w:val="Konzulensektitulus"/>
            </w:pPr>
            <w:r w:rsidRPr="00DB4822">
              <w:t>senior lecturer, BGE KVIK</w:t>
            </w:r>
          </w:p>
        </w:tc>
      </w:tr>
      <w:tr w:rsidR="00DB4822" w:rsidTr="00DB4822">
        <w:tc>
          <w:tcPr>
            <w:tcW w:w="9854" w:type="dxa"/>
          </w:tcPr>
          <w:p w:rsidR="00DB4822" w:rsidRPr="00DB4822" w:rsidRDefault="00DB4822" w:rsidP="00BA6BAF">
            <w:pPr>
              <w:pStyle w:val="Konzulenseknev"/>
            </w:pPr>
            <w:r w:rsidRPr="00DB4822">
              <w:t>Lóránt Bíró, Ph. D.</w:t>
            </w:r>
          </w:p>
          <w:p w:rsidR="00DB4822" w:rsidRDefault="00DB4822" w:rsidP="00BA6BAF">
            <w:pPr>
              <w:pStyle w:val="Konzulensektitulus"/>
            </w:pPr>
            <w:r w:rsidRPr="00DB4822">
              <w:t>senior lecturer,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popularity of hiking tourism and the repute of the National Blue Trail among the domestic population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tourism, Hungary, hiking, leisure, hike</w:t>
      </w:r>
      <w:r>
        <w:t xml:space="preserve"/>
      </w:r>
    </w:p>
    <w:p>
      <w:pPr>
        <w:widowControl w:val="on"/>
        <w:pBdr/>
        <w:spacing w:before="240" w:after="240" w:line="240" w:lineRule="auto"/>
        <w:ind w:left="0" w:right="0"/>
        <w:jc w:val="left"/>
      </w:pPr>
      <w:r>
        <w:rPr>
          <w:color w:val="000000"/>
          <w:sz w:val="24"/>
          <w:szCs w:val="24"/>
        </w:rPr>
        <w:t xml:space="preserve">The focus of my thesis is on hiking tourism in Hungary, with particular emphasis on the significance and growing popularity of the National Blue Trail. During the secondary research, special attention is given to delineating the concepts of active tourism, nature walks, hiking, and exploring the country. Additionally, the study briefly discusses the leisure activities of different generations and the health benefits of hiking. The restrictions imposed during the pandemic led to an increasing number of people discovering the opportunities offered by nature, making the growth in the domestic popularity of hiking and the analysis of motivational factors particularly relevant.</w:t>
      </w:r>
    </w:p>
    <w:p>
      <w:pPr>
        <w:widowControl w:val="on"/>
        <w:pBdr/>
        <w:spacing w:before="240" w:after="240" w:line="240" w:lineRule="auto"/>
        <w:ind w:left="0" w:right="0"/>
        <w:jc w:val="left"/>
      </w:pPr>
      <w:r>
        <w:rPr>
          <w:color w:val="000000"/>
          <w:sz w:val="24"/>
          <w:szCs w:val="24"/>
        </w:rPr>
        <w:t xml:space="preserve">One of the primary objectives of my research is to highlight the importance of hiking and active leisure time spent in nature. The Blue Trail movement offers an excellent opportunity not only to explore the natural environment around us but also to promote environmental awareness. Furthermore, it draws attention to the preservation of natural values, the presentation of cultural heritage, and the importance of sustainability. My empirical research is divided into three parts. Firstly, I analyze data from an online survey with 937 respondents collected through convenience sampling, focusing on the distribution of leisure activities by age group, the awareness of the Blue Trail, and its popularity. Secondly, I employ the observation method during participation in the "National Blue Trail Day" event, which aids in better contextualizing the survey data. Finally, I complement and compare the results of the quantitative research with qualitative insights derived from an interview with the professional director of the Hungarian Hikers’ Association.</w:t>
      </w:r>
    </w:p>
    <w:p>
      <w:pPr>
        <w:widowControl w:val="on"/>
        <w:pBdr/>
        <w:spacing w:before="240" w:after="240" w:line="240" w:lineRule="auto"/>
        <w:ind w:left="0" w:right="0"/>
        <w:jc w:val="left"/>
      </w:pPr>
      <w:r>
        <w:rPr>
          <w:color w:val="000000"/>
          <w:sz w:val="24"/>
          <w:szCs w:val="24"/>
        </w:rPr>
        <w:t xml:space="preserve">The results highlight that the Covid-19 pandemic can indeed be linked to the increase in the number of hikers and the growing popularity of this activity. Furthermore, it becomes evident that the 18–25 age group should be particularly encouraged to engage in hiking. The recommendations formulated during the research could contribute to the development of hiking tourism in Hungary and shed light on opportunities for the future promotion and sustainability of the National Blue Trail.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07791">
    <w:multiLevelType w:val="hybridMultilevel"/>
    <w:lvl w:ilvl="0" w:tplc="54107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07791">
    <w:abstractNumId w:val="61707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5120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