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BEDE MELINDA</w:t>
            </w:r>
          </w:p>
          <w:p w:rsidR="00C275A3" w:rsidRDefault="00CA6B74" w:rsidP="00C275A3">
            <w:pPr>
              <w:pStyle w:val="Hallgatokepzes"/>
            </w:pPr>
            <w:r w:rsidRPr="001067CD">
              <w:rPr>
                <w:i/>
              </w:rPr>
              <w:t>bedemeli@student.elte.hu</w:t>
            </w:r>
            <w:r w:rsidRPr="001067CD">
              <w:rPr>
                <w:i/>
              </w:rPr>
              <w:br/>
            </w:r>
            <w:r w:rsidR="00A96AEC">
              <w:t>pszichológia</w:t>
            </w:r>
            <w:r w:rsidR="00A96AEC">
              <w:br/>
            </w:r>
            <w:r w:rsidR="00E77B23">
              <w:t>MA, 9. félév</w:t>
            </w:r>
          </w:p>
          <w:p w:rsidR="00C265CE" w:rsidRPr="009E5FF1" w:rsidRDefault="00E77B23" w:rsidP="00BA6BAF">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Pachner Orsolya Csilla</w:t>
            </w:r>
          </w:p>
          <w:p w:rsidR="00DB4822" w:rsidRDefault="00DB4822" w:rsidP="00BA6BAF">
            <w:pPr>
              <w:pStyle w:val="Konzulensektitulus"/>
            </w:pPr>
            <w:r w:rsidRPr="00DB4822">
              <w:t>egyetemi adjunktus,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Lakóhelyi körülmények szerepének vizsgálata az időskor megélésében rehabilitációs ellátásban részesülő idősek körében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időskor megélése; lakóhely; szociális környezet; társas támogatás; magányosság</w:t>
      </w:r>
      <w:r>
        <w:t xml:space="preserve"/>
      </w:r>
    </w:p>
    <w:p>
      <w:pPr>
        <w:widowControl w:val="on"/>
        <w:pBdr/>
        <w:spacing w:before="240" w:after="240" w:line="240" w:lineRule="auto"/>
        <w:ind w:left="0" w:right="0"/>
        <w:jc w:val="left"/>
      </w:pPr>
      <w:r>
        <w:rPr>
          <w:color w:val="000000"/>
          <w:sz w:val="24"/>
          <w:szCs w:val="24"/>
        </w:rPr>
        <w:t xml:space="preserve">A 21. század társadalmi átalakulása az időskorúak szerepére, megítélésére és lakóhelyi társas körülményeire is hatást gyakorol. Kérdés, hogy miképp alakul az időskor megélése e társadalmi változások kontextusában, illetve, hogy mely tényezők húzódnak meg hátterében – tekintve az egyéni és a társas aspektus szerepét. Jelen kutatás célját olyan időskorú személyek vizsgálata adta, akik egy vármegyei kórház rehabilitációs osztályán részesülnek ellátásban, mivel a „kórházi lét” akcidentális krízise által megragadhatóbbá válnak azon megküzdést elősegítő tényezők, melyek a gyarapodó veszteségélmények következtében egyébként is meghatározók az idősek körében. A vizsgálat elrendezését tekintve keresztmetszeti, a résztvevők a WHO időskor definíciója értelmében 60. életévüket betöltött személyek (N=100). A mérőeszközök körébe egy szociodemográfiai kérdőív, saját szerkesztésű kérdések, egy demencia szűrő teszt, illetve standard kérdőívek tartoztak a társas támogatás, a reziliencia, a magányosság, az idősödéssel kapcsolatos attitűdök, az élet értelmessége, az időskori életminőség és a geriátriai depresszió tényezőjét felmérve. Eredményeink rámutatnak, hogy a szociális tényezők eltérő mértékben és különböző utakon fejtik ki hatásukat az időskor megélésére. Az életminőség, illetve az élet értelmessége hátterében alapvető a társas támogatás és a magányosság szerepe, ám az individuális tényezők befolyása sem vitatható. A depresszió esetén azonban kizárólagos egyéni meghatározottság mutatkozik, mely a minta sajátosságaival magyarázható: előfordul, hogy a depressziós tünetek hátterében csupán a kórházi ellátás akcidentális krízisének hatása azonosítható. A lakóhelyek szociális jellemzőinek vizsgálata az egyszemélyes háztartásban élők negatívabb helyzetére mutat rá, akik alacsonyabb támogatottsággal és magasabb magányosságérzéssel rendelkeznek, kevésbé tapasztalják meg az élet értelmességét, illetve magasabb szintű halálfélelem jellemzi őket. Ezen eredmények tükrében jelen kutatás fő üzenetét a szociális környezet átható szerepe adja, mely a 21. századi időseket érintő változások szempontjából jelentős átalakuláson megy keresztül. Úgy tűnik, hogy az egyedül élés kiemelt rizikó az időskor megélését tekintve, így előfordulhat, hogy a társadalmi előítéletek ellenére a szociális intézmények lesznek azok, melyek lehetőséget teremtenek ezen életszakasz pozitívabb megélésére az állandó társas közeg biztosítása által.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994695">
    <w:multiLevelType w:val="hybridMultilevel"/>
    <w:lvl w:ilvl="0" w:tplc="481504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994695">
    <w:abstractNumId w:val="699946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44329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