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LUCA SÁRA</w:t>
            </w:r>
          </w:p>
          <w:p w:rsidR="00C275A3" w:rsidRDefault="00CA6B74" w:rsidP="00C275A3">
            <w:pPr>
              <w:pStyle w:val="Hallgatokepzes"/>
            </w:pPr>
            <w:r w:rsidRPr="001067CD">
              <w:rPr>
                <w:i/>
              </w:rPr>
              <w:t>horlucai@gmail.com</w:t>
            </w:r>
            <w:r w:rsidRPr="001067CD">
              <w:rPr>
                <w:i/>
              </w:rPr>
              <w:br/>
            </w:r>
            <w:r w:rsidR="00A96AEC">
              <w:t>Földtudományi</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Tibor</w:t>
            </w:r>
          </w:p>
          <w:p w:rsidR="00DB4822" w:rsidRDefault="00DB4822" w:rsidP="00BA6BAF">
            <w:pPr>
              <w:pStyle w:val="Konzulensektitulus"/>
            </w:pPr>
            <w:r w:rsidRPr="00DB4822">
              <w:t>egyetemi 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Opál vízformáinak kísérleti termoanalitikai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opál,termoanalitika, víztartalom,</w:t>
      </w:r>
      <w:r>
        <w:t xml:space="preserve"/>
      </w:r>
    </w:p>
    <w:p>
      <w:pPr>
        <w:widowControl w:val="on"/>
        <w:pBdr/>
        <w:spacing w:before="240" w:after="240" w:line="240" w:lineRule="auto"/>
        <w:ind w:left="450" w:right="0"/>
        <w:jc w:val="left"/>
      </w:pPr>
      <w:r>
        <w:rPr>
          <w:color w:val="000000"/>
          <w:sz w:val="24"/>
          <w:szCs w:val="24"/>
        </w:rPr>
        <w:t xml:space="preserve">37. ORSZÁGOS TUDOMÁNYOS DIÁKKÖRI KONFERENCIA</w:t>
      </w:r>
      <w:r>
        <w:rPr>
          <w:color w:val="000000"/>
          <w:sz w:val="24"/>
          <w:szCs w:val="24"/>
        </w:rPr>
        <w:br/>
        <w:t xml:space="preserve">AZ OPÁL VÍZFORMÁINAK KÍSÉRLETI TERMOANALITIKAI VIZSGÁLATA</w:t>
      </w:r>
      <w:r>
        <w:rPr>
          <w:color w:val="000000"/>
          <w:sz w:val="24"/>
          <w:szCs w:val="24"/>
        </w:rPr>
        <w:br/>
        <w:t xml:space="preserve">készítette: Horváth Luca Sára</w:t>
      </w:r>
      <w:r>
        <w:rPr>
          <w:color w:val="000000"/>
          <w:sz w:val="24"/>
          <w:szCs w:val="24"/>
        </w:rPr>
        <w:br/>
        <w:t xml:space="preserve">témavezető: Dr. Németh Tibor</w:t>
      </w:r>
      <w:r>
        <w:rPr>
          <w:color w:val="000000"/>
          <w:sz w:val="24"/>
          <w:szCs w:val="24"/>
        </w:rPr>
        <w:br/>
        <w:t xml:space="preserve">Az opál egyfajta hidrotermális környezetben kialakuló kovasavgélből megszilárdult amorf szilícium-dioxid, amely jelentős mennyiségben tartalmaz vizet, akár 21 m%-ot. Az általam vizsgált mintákban ez a mennyiség kettő és hét tömegszázalék közötti értékeket mutatott ki. A kutatásom során hét különböző opált vizsgáltam. Ezek többsége magyarországi lelőhelyekről származik, például, Monok, Erdőbénye, Erdőhorváti, Kőkapu. Dolgozatomban különböző vizsgálati módszereket alkalmaztam, a vízformák és víztartalom minél pontosabb megismeréséhez és ezek elkülönítéséhez a hőmérséklettel változó fizikai és kémiai tulajdonságaik szerint. Vízformákat két fő csoportra különítettem el. Szabad víz, ami főleg a felszínen adszorbált víz, nem erős kötéssel kötött. Ellenben a kötött víz sokkal szerte ágazóbb formákban van jelen. Lehet csapdázódott molekuláris víz (H2O), hidroxidot (OH) is víznek tekintjük, amely kapcsolódhat a szilícium atomhoz, így kovasavat alkotva, vagy képezhet akvakomplexet, amikben hidrátburkot képez a központi atom körül. A kutatás során alkalmaztam termoanalitikai, röntgendiffrakciós módszereket. Raman spektroszkópos vizsgálatot végeztünk 2-2 nyers opálon, ezek 450℃-ra hevítés előtti és utáni állapotát hasonlítottam össze, majd ugyanezen mintákon elektronmikroszkóp használatával felszíni morfológiai változásokat vizsgáltam, amelyek száradási, vízkilépési folyamatokra utalhatnak és szintén választ adhatnak az víztartalom és vízformák változására. Ehhez NETZSCH STA 449 F1 Jupiter műszerét használtam, amely során kb. 150-200mg tömegű mintákat 1000℃-ig hevítettem 10 ℃/perces ütemben. A prezentációmban bemutatok termoanalízis előtti és utáni XRD felvételeket, amelyeken látszik a hő hatására kialakult szerkezeti változás. Egyik leglátványosabb ilyen változás a perui rózsaszín opálban lévő paligorszkit teljes eltűnése termoanalízis utáni XRD felvételről, illetve az egyetlen biogén opál (megyaszói faopál), amin még látszódnak a növényi szövetjellegek, viszont a termoanalízis és XRD felvételekből arra lehet következtetni, hogy elvesztette a teljes szervesanyagtartalmát. A világos részben, ami valószínűleg a növényrész külső része, kvarctartalmú opál-CT, míg a sötét rész tisztán opál-CT.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37550">
    <w:multiLevelType w:val="hybridMultilevel"/>
    <w:lvl w:ilvl="0" w:tplc="11350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37550">
    <w:abstractNumId w:val="88437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992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