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TORMA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tormakat@gmail.com</w:t>
            </w:r>
            <w:r w:rsidRPr="001067CD">
              <w:rPr>
                <w:i/>
              </w:rPr>
              <w:br/>
            </w:r>
            <w:r w:rsidR="00A96AEC">
              <w:t>építőművészet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Anna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Élhető decentrumok - Pécs: Kertváros fellendítése építészeti beavatkozások által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lakótelep, revitalizáció, történelmi-hagyaték, élhető, decentrum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Pécs Déli városnegyedének - jelentős lélekszámú, de mégis leszakadó városrészének -, azon belül pedig a Kertváros néven ismert lakótelepének jelenlegi helyzetét ábrázolja, annak globális és lokális rétegeit is feltárva. A lakótelep és a városrész jelenlegi és történelmi múltjának összefüggései mentén kutattam a policentrikus és decentralizált városfejlesztési modellt, annak gyökereit a 20. században összefonódva a lakótelep építészet történetével. A terület megismerése érdekében a jelenlegi lakók véleményét és igényeit online kérdőívezés és személyes interjúk formájában tártam fel a kutatás során.</w:t>
      </w:r>
      <w:r>
        <w:rPr>
          <w:color w:val="000000"/>
          <w:sz w:val="24"/>
          <w:szCs w:val="24"/>
        </w:rPr>
        <w:br/>
        <w:t xml:space="preserve">A kiemelt nemzetközi tendenciák és példák olyan városfejlesztési és építészeti módszereket ábrázolnak, amelyek mikro- és makro-beavatkozások által segíthetnek akár a tárgyalt terület rehabilitálásában és fellendítésében is. A kutatás eredményeit egy fejlesztési terv formájában összegeztem, amely rámutat arra, hogy miként lehetne különböző jellegű és mértékű beavatkozások által egy szocialista lakótelepet – jelen esetben a Kertvárosit – a város vonzó, élhető, fenntartható lakóövezetévé alakítani.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51810">
    <w:multiLevelType w:val="hybridMultilevel"/>
    <w:lvl w:ilvl="0" w:tplc="34712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51810">
    <w:abstractNumId w:val="159518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070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