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STRECKER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streckeradam@gmail.com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SZILVIA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szilagyisziszi99@gmail.com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Kovács-Andor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Jakab hegyi Pálos Kolostor Romok Fejlesztési Koncepciója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jakabhegyi kolostor;pálos kolostor;építészet;kilátó;építőművészet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Jakab-hegyi pálos kolostor romjai a magyar középkori építészet kiemelkedő emlékei, és jelentős kulturális örökséget képviselnek. Az 1225 körül épült kolostor a pálos rend egyik fontos központja volt, története az elmúlt 1000 évet foglalja magában. Az idők során történt bővítéseit, újjáépítéseit és pusztulásait máig őrzi, így különleges lehetőséget kínál a múlt bemutatására és értékeinek megőrzésére.</w:t>
      </w:r>
      <w:r>
        <w:rPr>
          <w:color w:val="000000"/>
          <w:sz w:val="24"/>
          <w:szCs w:val="24"/>
        </w:rPr>
        <w:br/>
        <w:t xml:space="preserve">A koncepciónkban a romok sértetlenségére nagy hangsúlyt fektetünk. Az egykori kolostor falain belül kortenacél installációkat helyezünk el, ezek információs elemként és pihenőhelyként is szolgálnak.</w:t>
      </w:r>
      <w:r>
        <w:rPr>
          <w:color w:val="000000"/>
          <w:sz w:val="24"/>
          <w:szCs w:val="24"/>
        </w:rPr>
        <w:br/>
        <w:t xml:space="preserve">A történelem során megtörtént bővítéseket és újjáépítéseket interaktív és látványos módon kívánjuk bemutatni. A tereket helyi kaviccsal szórjuk le, az egykori szakrális tömeget kortenacél installációval emeljük ki. A romok központi eleme egy kilátó, amely egyben múzeumi funkciókkal is bír. Fontos volt számunkra a mecsek erdőire néző kilátása biztosítása így ezt a sétányt a kápolna oldalán helyeztük el. A közeli pihenő épület meglévő infrastruktúrát kiegészítve vizesblokkot telepítünk, hogy a látogatók kényelmét szolgáljuk.</w:t>
      </w:r>
      <w:r>
        <w:rPr>
          <w:color w:val="000000"/>
          <w:sz w:val="24"/>
          <w:szCs w:val="24"/>
        </w:rPr>
        <w:br/>
        <w:t xml:space="preserve">A projekt célja a romok újrahasznosítása, olyan edukációs és turisztikai funkciókkal, amelyek gazdagítják a látogatói élményt, növelik a terület vonzerejét, miközben megőrzik annak történelmi és kulturális értékeit. Az új fejlesztések hozzájárulnak a közösségi élmények gazdagításához és a helyi turizmus fellendítéséhez.</w:t>
      </w:r>
      <w:r>
        <w:rPr>
          <w:color w:val="000000"/>
          <w:sz w:val="24"/>
          <w:szCs w:val="24"/>
        </w:rPr>
        <w:br/>
        <w:t xml:space="preserve">Saját eredményünknek tartjuk, hogy sikerült az installációkkal harmonikusan ötvöznünk a történelmi értékek megőrzését és a modern fejlesztéseket. Igyekeztünk úgy nyúlni az építészet eszköztárához, hogy jelenlegi barangolós, labirintus hatású hangulata ne változzon meg drasztikus mértékben. A projekt során nagy figyelmet fordítottunk arra, hogy a kortárs elemek ne uralják a teret, hanem tiszteletben tartsák a romok eredeti karakterét, szellemiségét. Fontosnak tartottuk, hogy a kialakított terek nemcsak esztétikai élményt nyújtanak, hanem interaktív és edukációs funkciókat is ellássanak, hogy tervünkkel hozzájárulhassunk a helyi közösség és a turizmus fellendítéséhez.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30970">
    <w:multiLevelType w:val="hybridMultilevel"/>
    <w:lvl w:ilvl="0" w:tplc="55697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30970">
    <w:abstractNumId w:val="913309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58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