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SZALAI SÁNDOR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szalai1127@gmail.com</w:t>
            </w:r>
            <w:r w:rsidRPr="001067CD">
              <w:rPr>
                <w:i/>
              </w:rPr>
              <w:br/>
            </w:r>
            <w:r w:rsidR="00A96AEC">
              <w:t>Gépészmérnök MSc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Műszaki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Eördöghné Dr. Miklós Mária</w:t>
            </w:r>
          </w:p>
          <w:p w:rsidR="00DB4822" w:rsidRDefault="00DB4822" w:rsidP="00BA6BAF">
            <w:pPr>
              <w:pStyle w:val="Konzulensektitulus"/>
            </w:pPr>
            <w:r w:rsidRPr="00DB4822">
              <w:t>habilitált egyetemi docens, PTE MIK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Vízellátó hálózat tervezés 2D / BIM módszerekkel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Épületgépészet;Vízellátás;BIM;Revit;CAD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célja annak bemutatása, hogy miért érdemes az épületgépész tervező cégeknek áttérniük a 2D tervezésről a BIM tervezési módszerekre, különösen a vízellátás tervezése kapcsán. A kutatás rávilágít arra is, hogy ez az épületgépészeti szakterület milyen jelentős szerepet tölt be egy épület tervezési és megvalósítási folyamatában, és milyen komplex feladatok megoldását igényli. Célom, hogy felhívjam a figyelmet arra, mennyire létfontosságú a megfelelő szoftverek és programok kiválasztása ahhoz, hogy egy cég meghatározó piaci szereplővé válhasson a szakmájában. Fontos a kiválasztott eszközök elsajátítása, valamint az, hogy a programok milyen jelentős szerepet töltenek be a projektelőkészítésben. Elengedhetetlen az információgyűjtés, az információk előállítása, a kommunikáció és a modellezési módszertanok kidolgozása, valamint ezek integrálása a projektek során. A 2D és BIM tervezési módszerek összehasonlításával szeretném ezt szemléltetni, részletezve, hogy általánosságban, nagy vonalakban hogyan zajlanak a munkafolyamatok. Kezdem az AutoCAD alapú tervezéssel, bemutatva a főbb pontokat és annak létjogosultságát, valamint hogy milyen hiányosságokat és problémákat okozhat a CAD-es tervezés egy projekt megvalósítása során. Kiemelten foglalkozom a BIM-es tervezéssel, amely Magyarországon még kezdeti fázisban van. Bemutatom röviden a szoftvereket, mint a Revit, Bexel Manager és Navisworks Manager, gyakorlati példákon keresztül, hogy szemléltessem azok hatékony használatának előnyeit. Részletesen ismertetem, hogy milyen extra szolgáltatásokat és könnyebbségeket nyújt a BIM a hagyományos CAD-es tervezéshez képest a tervezőknek, illetve röviden a beruházóknak. Végül útmutatást adok ezeknek a programoknak, módszereknek és módszertanoknak az elsajátításához.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697558">
    <w:multiLevelType w:val="hybridMultilevel"/>
    <w:lvl w:ilvl="0" w:tplc="390363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697558">
    <w:abstractNumId w:val="9869755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65845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