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CSÓKA PÉTER</w:t>
            </w:r>
          </w:p>
          <w:p w:rsidR="00C275A3" w:rsidRDefault="00CA6B74" w:rsidP="00C275A3">
            <w:pPr>
              <w:pStyle w:val="Hallgatokepzes"/>
            </w:pPr>
            <w:r w:rsidRPr="001067CD">
              <w:rPr>
                <w:i/>
              </w:rPr>
              <w:t>csoka.peter.05@gmail.com</w:t>
            </w:r>
            <w:r w:rsidRPr="001067CD">
              <w:rPr>
                <w:i/>
              </w:rPr>
              <w:br/>
            </w:r>
            <w:r w:rsidR="00A96AEC">
              <w:t>Fizika</w:t>
            </w:r>
            <w:r w:rsidR="00A96AEC">
              <w:br/>
            </w:r>
            <w:r w:rsidR="00E77B23">
              <w:t>BSc, 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Veres Gábor</w:t>
            </w:r>
          </w:p>
          <w:p w:rsidR="00DB4822" w:rsidRDefault="00DB4822" w:rsidP="00BA6BAF">
            <w:pPr>
              <w:pStyle w:val="Konzulensektitulus"/>
            </w:pPr>
            <w:r w:rsidRPr="00DB4822">
              <w:t>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Kiterjedt környezeti minták aktivitásának modellfüggetlen kísérleti meghatározása gamma-spektroszkópiával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Gamma-spektroszkópia; Aktivitásmérés; Modellfüggetlen eljárások; Félvezető detektor</w:t>
      </w:r>
      <w:r>
        <w:t xml:space="preserve"/>
      </w:r>
    </w:p>
    <w:p>
      <w:pPr>
        <w:widowControl w:val="on"/>
        <w:pBdr/>
        <w:spacing w:before="240" w:after="240" w:line="240" w:lineRule="auto"/>
        <w:ind w:left="0" w:right="0"/>
        <w:jc w:val="left"/>
      </w:pPr>
      <w:r>
        <w:rPr>
          <w:color w:val="000000"/>
          <w:sz w:val="24"/>
          <w:szCs w:val="24"/>
        </w:rPr>
        <w:br/>
        <w:t xml:space="preserve">A kiterjedt radioaktív minták aktivitásának pontos ismerete több tudományterületet érintő fontos kérdés. Egy olyan eljárást dolgoztam ki, mellyel kizárólag kísérleti lépéseket és geometriai megfontolásokat alkalmazva, nagy pontossággal meghatározható egy tetszőleges, ismeretlen anyagú, részben önelnyelő minta aktivitása. Méréseimet az ELTE Atomfizikai Tanszékének nagy tisztaságú germánium félvezető detektorával végeztem, alacsony hátterű kamrában.</w:t>
      </w:r>
    </w:p>
    <w:p>
      <w:pPr>
        <w:widowControl w:val="on"/>
        <w:pBdr/>
        <w:spacing w:before="240" w:after="240" w:line="240" w:lineRule="auto"/>
        <w:ind w:left="0" w:right="0"/>
        <w:jc w:val="left"/>
      </w:pPr>
      <w:r>
        <w:rPr>
          <w:color w:val="000000"/>
          <w:sz w:val="24"/>
          <w:szCs w:val="24"/>
        </w:rPr>
        <w:t xml:space="preserve">Először kis méretű és ismert aktivitású etalon mintákkal végeztem méréseket, hogy később az ebből nyert eredményeket - elsősorban detektor hatásfokokat és a minta elnyelési tulajdonságait - alkalmazhassam kiterjedt minták mérésénél. Ennek része volt egy adott geometriai elrendezésre jellemző kísérleti hatásfokgörbe meghatározása, melyhez egy már ismert aktivitású </w:t>
      </w:r>
      <w:r>
        <w:rPr>
          <w:color w:val="000000"/>
          <w:position w:val="4"/>
          <w:sz w:val="21"/>
          <w:szCs w:val="21"/>
          <w:vertAlign w:val="superscript"/>
        </w:rPr>
        <w:t xml:space="preserve">60</w:t>
      </w:r>
      <w:r>
        <w:rPr>
          <w:color w:val="000000"/>
          <w:sz w:val="24"/>
          <w:szCs w:val="24"/>
        </w:rPr>
        <w:t xml:space="preserve">Co és egy ismeretlen aktivitású </w:t>
      </w:r>
      <w:r>
        <w:rPr>
          <w:color w:val="000000"/>
          <w:position w:val="4"/>
          <w:sz w:val="21"/>
          <w:szCs w:val="21"/>
          <w:vertAlign w:val="superscript"/>
        </w:rPr>
        <w:t xml:space="preserve">226</w:t>
      </w:r>
      <w:r>
        <w:rPr>
          <w:color w:val="000000"/>
          <w:sz w:val="24"/>
          <w:szCs w:val="24"/>
        </w:rPr>
        <w:t xml:space="preserve">Ra mintát használtam. Ezek segítségével további pontszerű sugárforrások aktivitását is meghatároztam, mely lehetőséget adott kiterjedt minták gamma-sugárzással, többféle energián történő átvilágítására. Munkám során nagy hangsúlyt fektettem olyan tényezőkre, mint például a háttér sugárzása és a különböző gamma-energiák intenzitásának pontos ismerete.</w:t>
      </w:r>
    </w:p>
    <w:p>
      <w:pPr>
        <w:widowControl w:val="on"/>
        <w:pBdr/>
        <w:spacing w:before="240" w:after="240" w:line="240" w:lineRule="auto"/>
        <w:ind w:left="0" w:right="0"/>
        <w:jc w:val="left"/>
      </w:pPr>
      <w:r>
        <w:rPr>
          <w:color w:val="000000"/>
          <w:sz w:val="24"/>
          <w:szCs w:val="24"/>
        </w:rPr>
        <w:t xml:space="preserve">Méréseim mellett létrehoztam egy szimulációt, amely mérési eredmények és az elrendezés geometriai viszonyainak figyelembe vételével képes meghatározni kiterjedt minták önelnyelődéséi tulajdonságait és a detektor térszögét a mintára nézve. Ezen szimuláció segítségével különböző elrendezésekre is kiterjeszthető a kidolgozott módszer.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00556">
    <w:multiLevelType w:val="hybridMultilevel"/>
    <w:lvl w:ilvl="0" w:tplc="988806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00556">
    <w:abstractNumId w:val="835005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97389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