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HALDA</w:t>
            </w:r>
          </w:p>
          <w:p w:rsidR="00C275A3" w:rsidRDefault="00CA6B74" w:rsidP="00C275A3">
            <w:pPr>
              <w:pStyle w:val="Hallgatokepzes"/>
            </w:pPr>
            <w:r w:rsidRPr="001067CD">
              <w:rPr>
                <w:i/>
              </w:rPr>
              <w:t>haldamelinda@gmail.com</w:t>
            </w:r>
            <w:r w:rsidRPr="001067CD">
              <w:rPr>
                <w:i/>
              </w:rPr>
              <w:br/>
            </w:r>
            <w:r w:rsidR="00A96AEC">
              <w:t>Business and Managament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Hajnalka Cserdi</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immersive hotel experience even before you book: The impact of virtual reality on booking decisions and guest experience among digital travelers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virtual reality, digital traveler, booking decision, guest experience, immersive technology</w:t>
      </w:r>
      <w:r>
        <w:t xml:space="preserve"/>
      </w:r>
    </w:p>
    <w:p>
      <w:pPr>
        <w:widowControl w:val="on"/>
        <w:pBdr/>
        <w:spacing w:before="240" w:after="240" w:line="240" w:lineRule="auto"/>
        <w:ind w:left="0" w:right="0"/>
        <w:jc w:val="left"/>
      </w:pPr>
      <w:r>
        <w:rPr>
          <w:color w:val="000000"/>
          <w:sz w:val="24"/>
          <w:szCs w:val="24"/>
        </w:rPr>
        <w:t xml:space="preserve">The continuously evolving digitalisation is having a major impact on tourism (Michalkó, 2023), creating a new type of tourist, the digital traveller. As the needs and expectations of this new type of traveller evolve, hotels need to adopt different digital solutions that can be applied already at the organisation stage of the tourist experience (Lukács et al., 2022). One of these innovative technologies is virtual reality (VR), which gives digital travellers the opportunity to get to know the hotel and its services in detail before booking (Bilgihan &amp; Ricci, 2023).</w:t>
      </w:r>
    </w:p>
    <w:p>
      <w:pPr>
        <w:widowControl w:val="on"/>
        <w:pBdr/>
        <w:spacing w:before="240" w:after="240" w:line="240" w:lineRule="auto"/>
        <w:ind w:left="0" w:right="0"/>
        <w:jc w:val="left"/>
      </w:pPr>
      <w:r>
        <w:rPr>
          <w:color w:val="000000"/>
          <w:sz w:val="24"/>
          <w:szCs w:val="24"/>
        </w:rPr>
        <w:t xml:space="preserve">In my research, I investigate the use of VR technology in the hotel industry, focusing on its impact on booking intentions and the hotel experience as imagined by digital travellers. I explored the travel habits of this new type of travellers, including their booking processes, their lived experiences and their attitudes towards VR, using a qualitative in-depth interview method, complemented with projective techniques. I divided the subjects into two groups, those who had previously used VR and those who had not. In order to examine the real-life application of VR, I supplemented the in-depth interviews with a usability test, which allowed me to examine travellers’ perceptions of the use of the technology for this purpose and the level of difficulty of its use. My research aims to answer the following research questions:</w:t>
      </w:r>
    </w:p>
    <w:p>
      <w:pPr>
        <w:widowControl w:val="on"/>
        <w:pBdr/>
        <w:spacing w:before="240" w:after="240" w:line="240" w:lineRule="auto"/>
        <w:ind w:left="0" w:right="0"/>
        <w:jc w:val="left"/>
      </w:pPr>
      <w:r>
        <w:rPr>
          <w:color w:val="000000"/>
          <w:sz w:val="24"/>
          <w:szCs w:val="24"/>
        </w:rPr>
        <w:t xml:space="preserve">Q1. How do digital travellers use the opportunities provided by digital tourism in the various phases of the tourism experience?</w:t>
      </w:r>
    </w:p>
    <w:p>
      <w:pPr>
        <w:widowControl w:val="on"/>
        <w:pBdr/>
        <w:spacing w:before="240" w:after="240" w:line="240" w:lineRule="auto"/>
        <w:ind w:left="0" w:right="0"/>
        <w:jc w:val="left"/>
      </w:pPr>
      <w:r>
        <w:rPr>
          <w:color w:val="000000"/>
          <w:sz w:val="24"/>
          <w:szCs w:val="24"/>
        </w:rPr>
        <w:t xml:space="preserve">Q2. Does the use of virtual reality affect the booking intentions of digital travellers visiting hotels?</w:t>
      </w:r>
    </w:p>
    <w:p>
      <w:pPr>
        <w:widowControl w:val="on"/>
        <w:pBdr/>
        <w:spacing w:before="240" w:after="240" w:line="240" w:lineRule="auto"/>
        <w:ind w:left="0" w:right="0"/>
        <w:jc w:val="left"/>
      </w:pPr>
      <w:r>
        <w:rPr>
          <w:color w:val="000000"/>
          <w:sz w:val="24"/>
          <w:szCs w:val="24"/>
        </w:rPr>
        <w:t xml:space="preserve">Q3. Does the use of virtual reality have a different impact on the booking intentions of digital travellers who have and have not used VR before?</w:t>
      </w:r>
    </w:p>
    <w:p>
      <w:pPr>
        <w:widowControl w:val="on"/>
        <w:pBdr/>
        <w:spacing w:before="240" w:after="240" w:line="240" w:lineRule="auto"/>
        <w:ind w:left="0" w:right="0"/>
        <w:jc w:val="left"/>
      </w:pPr>
      <w:r>
        <w:rPr>
          <w:color w:val="000000"/>
          <w:sz w:val="24"/>
          <w:szCs w:val="24"/>
        </w:rPr>
        <w:t xml:space="preserve">Q4. Does virtual reality affect the hotel experience as imagined by digital travellers?</w:t>
      </w:r>
    </w:p>
    <w:p>
      <w:pPr>
        <w:widowControl w:val="on"/>
        <w:pBdr/>
        <w:spacing w:before="240" w:after="240" w:line="240" w:lineRule="auto"/>
        <w:ind w:left="0" w:right="0"/>
        <w:jc w:val="left"/>
      </w:pPr>
      <w:r>
        <w:rPr>
          <w:color w:val="000000"/>
          <w:sz w:val="24"/>
          <w:szCs w:val="24"/>
        </w:rPr>
        <w:t xml:space="preserve">Based on my research, the use of VR technology in the hotel industry has a number of benefits for digital travellers. Among other things, it can be said that it influences their booking decisions; but a difference can be observed in the impact it has on the booking intentions of the two groups. However, the advance knowledge of the services offered by the hotel through virtual reality has a significant impact on the hotel experience as imagined by digital travellers and can increase the number of people using the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14907">
    <w:multiLevelType w:val="hybridMultilevel"/>
    <w:lvl w:ilvl="0" w:tplc="82088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14907">
    <w:abstractNumId w:val="51014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150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