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SZOCSIVKO JELIZAVETA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sochivko.liza@gmail.com</w:t>
            </w:r>
            <w:r w:rsidRPr="001067CD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Volovik-Roszik Xénia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tolmácsok helyzete és szerepe az Ukrajnából menekültek pszichológiai megsegítésének folyamataiban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Tolmácsok, menekültek támogatása, szupervízió, trauma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célja, hogy feltárja az ukrán menekültek pszichológiai támogatásában részt vevő tolmácsok tapasztalatait. Továbbá javaslatokat is teszünk szupervíziós csoportok létrehozására, amelyek hatékony támogatást nyújthatnak számukra munkájuk során. Módszertan: Félig strukturált interjúkat készítettünk, az így gyűjtött adatokat pedig az IPA (Interpretative Phenomenological Analysis) módszerével elemeztük.</w:t>
      </w:r>
      <w:r>
        <w:rPr>
          <w:color w:val="000000"/>
          <w:sz w:val="24"/>
          <w:szCs w:val="24"/>
        </w:rPr>
        <w:br/>
        <w:t xml:space="preserve">Vizsgálati személyek: A kutatásban hat tolmács vett részt (öt nő és egy férfi), akik 1,5-2 éve dolgoznak egy olyan alapítványnál, amely pszichológiai és pszichiátriai segítséget nyújt ukrán menekültek számára.</w:t>
      </w:r>
      <w:r>
        <w:rPr>
          <w:color w:val="000000"/>
          <w:sz w:val="24"/>
          <w:szCs w:val="24"/>
        </w:rPr>
        <w:br/>
        <w:t xml:space="preserve">Eredmények: az elemzés során öt főtéma körvonalazódott. Traumatikus tapasztalatok: a tolmácsok gyakran kerülnek szembe traumatizáló történetekkel, amelyek kockázati tényezőként jelentkeznek munkájuk során. Ami megtartja a tolmácsokat: a szervezeti támogatás, valamint a tapasztalatból származó szakmai tudás kulcsszerepet játszik abban, hogy a tolmácsok hosszú távon is folytatni tudják munkájukat. A keretek és szerepek homályossága: A terápiás helyzetekben a tolmácsok szerepei és határai kevésbé egyértelműek, mint például bírósági tolmácsolás során, ami bizonytalanságot eredményezhet. A segítségnyújtás, mint motiváció: a segítségnyújtás erőteljes motivációs tényezőként jelenik meg, amely egyben védelmet nyújthat a másodlagos stressz hatásai ellen. A tolmács szakmai hitvallása: a tolmácsok etikai és szakmai elveit a terápiás helyzetekben nem mindig lehet ugyanúgy alkalmazni, mint más munkakörnyezetekben, ami kihívásokat teremt a szerepük megítélésében és betöltésében.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Diszkusszió: az eredmények három átfogó témát emelnek ki. Állandó helykeresés a triádban: a tolmácsok folyamatosan újradefiniálják szerepüket és határaikat a terápiás munka hatékonyságának érdekében. Szakmai elvek és empátia összeütközése: az etikai kódexek és a tolmácsoknak szánt kézikönyvek által előírt irányelvek – különösen a semlegesség követelménye – gyakran nehezen összeegyeztethetők a terápiás helyzetekkel. Segítségnyújtás mint motiváció: a segítségnyújtás sokoldalú motivációs ereje kiemelkedő szerepet játszik a tolmácsok munkájában. Ez a motiváció egyfajta védelmi mechanizmusként működhet a kiégés ellen, és belső erőforrásként szolgálhat számukra a nehézségek kezelésében. Az eredmények alapján javaslatot teszünk egy támogató szupervíziós csoport létrehozására, amely segíti a tolmácsokat szakmai tapasztalataik megosztásában és az érzelmileg megterhelő élmények feldolgozásában.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80094">
    <w:multiLevelType w:val="hybridMultilevel"/>
    <w:lvl w:ilvl="0" w:tplc="28613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80094">
    <w:abstractNumId w:val="807800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679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