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SZAKÁCS</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Tibor Czvikovszky</w:t>
            </w:r>
          </w:p>
          <w:p w:rsidR="00DB4822" w:rsidRDefault="00DB4822" w:rsidP="00E11062">
            <w:pPr>
              <w:pStyle w:val="Konzulensek"/>
            </w:pPr>
            <w:r w:rsidRPr="00DB4822">
              <w:t>Professor, BME GÉK</w:t>
            </w:r>
          </w:p>
        </w:tc>
      </w:tr>
      <w:tr w:rsidR="00DB4822" w:rsidTr="00DB4822">
        <w:tc>
          <w:tcPr>
            <w:tcW w:w="9854" w:type="dxa"/>
          </w:tcPr>
          <w:p w:rsidR="00DB4822" w:rsidRPr="00DB4822" w:rsidRDefault="00DB4822" w:rsidP="004D7940">
            <w:pPr>
              <w:pStyle w:val="Konzulensek"/>
            </w:pPr>
            <w:r w:rsidRPr="00DB4822">
              <w:t>Dr. László Mészáros</w:t>
            </w:r>
          </w:p>
          <w:p w:rsidR="00DB4822" w:rsidRDefault="00DB4822" w:rsidP="00E11062">
            <w:pPr>
              <w:pStyle w:val="Konzulensek"/>
            </w:pPr>
            <w:r w:rsidRPr="00DB4822">
              <w:t>assistant professor,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the dispersion of nanoclay in fibre reinforced PP matrix composites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everyday life the role of synthetic polymers is getting more and more important. Modern polymers are needed to be complied with strict terms, for example mechanical properties. That is the reason why very important is to develop polymer composites. These days, we use high amount of composites with thermoplastic matrix beside the classic resin matrix. We can use a large variety of reinforces to make composites, and we can use two or three of these reinforcers to create hybrid composites. The other goal of the science is to reduce the pollution and create less waste. That means we must search for materials which can be degradated biologically or recycled easily.</w:t>
      </w:r>
    </w:p>
    <w:p>
      <w:pPr>
        <w:pBdr/>
        <w:spacing w:before="240" w:after="240" w:line="240" w:lineRule="auto"/>
        <w:ind w:left="0" w:right="0"/>
        <w:jc w:val="left"/>
      </w:pPr>
      <w:r>
        <w:rPr>
          <w:color w:val="000000"/>
          <w:sz w:val="24"/>
          <w:szCs w:val="24"/>
        </w:rPr>
        <w:t xml:space="preserve">This is one of the reasons, why I started my research. In my study I made composites with wood fiber reinforcement. I chose PP for matrix. With wood fiber we can reduce proportion of synthetic polymers. It is a natural material, it is available in huge amount in the nature and it is biological degradable. These are the greatest advantages of wood fiber. The problem with this reinforce is the adhesion between fiber and matrix. I used maleicanhidrid grafted polipropilene to reach the proper adhesion. Another problem is the bad mechanical properties of this composite. This is the main reason to find a new hybrid composite, which can reach better mechanical properties. In my study I used nanocalay, and I tried to solve the main problem: the dispersion of nanoclay. I used glass fiber to increase the melts internal pressure. I hoped this effect would increase the dispersion and result higher mechanical properties.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666404">
    <w:multiLevelType w:val="hybridMultilevel"/>
    <w:lvl w:ilvl="0" w:tplc="48237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666404">
    <w:abstractNumId w:val="236664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556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